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3A771" w14:textId="77777777" w:rsidR="00F614DF" w:rsidRPr="00291937" w:rsidRDefault="00F614DF" w:rsidP="00F614DF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1937">
        <w:rPr>
          <w:rFonts w:ascii="Times New Roman" w:hAnsi="Times New Roman"/>
          <w:b/>
          <w:sz w:val="24"/>
          <w:szCs w:val="24"/>
        </w:rPr>
        <w:t xml:space="preserve">Инновационный проект </w:t>
      </w:r>
    </w:p>
    <w:p w14:paraId="5818E4B8" w14:textId="77777777" w:rsidR="00F614DF" w:rsidRPr="00291937" w:rsidRDefault="00F614DF" w:rsidP="00F614DF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1937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14:paraId="4E0B4DA5" w14:textId="2E9C1168" w:rsidR="00F614DF" w:rsidRPr="00291937" w:rsidRDefault="00F614DF" w:rsidP="00F614DF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1937">
        <w:rPr>
          <w:rFonts w:ascii="Times New Roman" w:hAnsi="Times New Roman"/>
          <w:b/>
          <w:sz w:val="24"/>
          <w:szCs w:val="24"/>
        </w:rPr>
        <w:t>«</w:t>
      </w:r>
      <w:r w:rsidRPr="00291937">
        <w:rPr>
          <w:rFonts w:ascii="Times New Roman" w:hAnsi="Times New Roman"/>
          <w:b/>
          <w:sz w:val="24"/>
        </w:rPr>
        <w:t>Средняя общеобразовательная школа №29</w:t>
      </w:r>
      <w:r w:rsidRPr="00291937">
        <w:rPr>
          <w:rFonts w:ascii="Times New Roman" w:hAnsi="Times New Roman"/>
          <w:b/>
          <w:sz w:val="24"/>
          <w:szCs w:val="24"/>
        </w:rPr>
        <w:t>»</w:t>
      </w:r>
    </w:p>
    <w:p w14:paraId="51EA5875" w14:textId="77777777" w:rsidR="00F614DF" w:rsidRPr="00291937" w:rsidRDefault="00F614DF" w:rsidP="00F614DF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1937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14:paraId="26506582" w14:textId="0C4215AE" w:rsidR="00F614DF" w:rsidRPr="00291937" w:rsidRDefault="00F614DF" w:rsidP="00F614DF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1937">
        <w:rPr>
          <w:rFonts w:ascii="Times New Roman" w:hAnsi="Times New Roman"/>
          <w:b/>
          <w:sz w:val="24"/>
          <w:szCs w:val="24"/>
        </w:rPr>
        <w:t>«</w:t>
      </w:r>
      <w:r w:rsidRPr="00291937">
        <w:rPr>
          <w:rFonts w:ascii="Times New Roman" w:hAnsi="Times New Roman"/>
          <w:b/>
          <w:sz w:val="24"/>
        </w:rPr>
        <w:t>Средняя общеобразовательная школа №50</w:t>
      </w:r>
      <w:r w:rsidRPr="00291937">
        <w:rPr>
          <w:rFonts w:ascii="Times New Roman" w:hAnsi="Times New Roman"/>
          <w:b/>
          <w:sz w:val="24"/>
          <w:szCs w:val="24"/>
        </w:rPr>
        <w:t>»</w:t>
      </w:r>
    </w:p>
    <w:p w14:paraId="2F3A0DA8" w14:textId="77777777" w:rsidR="00F614DF" w:rsidRPr="00291937" w:rsidRDefault="00F614DF" w:rsidP="00F614DF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B7C7146" w14:textId="77777777" w:rsidR="009F0400" w:rsidRPr="00291937" w:rsidRDefault="009F0400" w:rsidP="001A286A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b/>
          <w:sz w:val="24"/>
          <w:szCs w:val="24"/>
        </w:rPr>
      </w:pPr>
    </w:p>
    <w:p w14:paraId="301262B2" w14:textId="77777777" w:rsidR="009F0400" w:rsidRPr="00291937" w:rsidRDefault="009F0400" w:rsidP="001A286A">
      <w:pPr>
        <w:tabs>
          <w:tab w:val="left" w:pos="0"/>
        </w:tabs>
        <w:spacing w:after="0" w:line="240" w:lineRule="auto"/>
        <w:ind w:firstLine="567"/>
        <w:jc w:val="center"/>
        <w:rPr>
          <w:rStyle w:val="ft10"/>
          <w:rFonts w:ascii="Times New Roman" w:hAnsi="Times New Roman"/>
          <w:b/>
          <w:sz w:val="24"/>
          <w:szCs w:val="24"/>
        </w:rPr>
      </w:pPr>
      <w:r w:rsidRPr="00291937">
        <w:rPr>
          <w:rStyle w:val="ft10"/>
          <w:rFonts w:ascii="Times New Roman" w:hAnsi="Times New Roman"/>
          <w:b/>
          <w:sz w:val="24"/>
          <w:szCs w:val="24"/>
        </w:rPr>
        <w:t>ИННОВАЦИОННЫЙ ПРОЕКТ</w:t>
      </w:r>
    </w:p>
    <w:p w14:paraId="4C611F74" w14:textId="77777777" w:rsidR="009F0400" w:rsidRPr="00291937" w:rsidRDefault="009F0400" w:rsidP="001A286A">
      <w:pPr>
        <w:tabs>
          <w:tab w:val="left" w:pos="0"/>
        </w:tabs>
        <w:spacing w:after="0" w:line="240" w:lineRule="auto"/>
        <w:ind w:firstLine="567"/>
        <w:jc w:val="center"/>
        <w:rPr>
          <w:rStyle w:val="ft10"/>
          <w:rFonts w:ascii="Times New Roman" w:hAnsi="Times New Roman"/>
          <w:b/>
          <w:sz w:val="24"/>
          <w:szCs w:val="24"/>
        </w:rPr>
      </w:pPr>
    </w:p>
    <w:p w14:paraId="45008858" w14:textId="77777777" w:rsidR="000B7F7A" w:rsidRPr="00291937" w:rsidRDefault="000B7F7A" w:rsidP="001A286A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b/>
          <w:sz w:val="24"/>
          <w:szCs w:val="24"/>
        </w:rPr>
      </w:pPr>
      <w:r w:rsidRPr="00291937">
        <w:rPr>
          <w:rStyle w:val="ft10"/>
          <w:rFonts w:ascii="Times New Roman" w:hAnsi="Times New Roman"/>
          <w:b/>
          <w:sz w:val="24"/>
          <w:szCs w:val="24"/>
        </w:rPr>
        <w:t>1. Паспорт инновационного проекта</w:t>
      </w:r>
    </w:p>
    <w:p w14:paraId="5E466DAE" w14:textId="77777777" w:rsidR="00F614DF" w:rsidRPr="00291937" w:rsidRDefault="00F614DF" w:rsidP="001A28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9E4348" w14:textId="77777777" w:rsidR="000B7F7A" w:rsidRPr="00291937" w:rsidRDefault="000B7F7A" w:rsidP="001A28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Паспорт инновационного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0B7F7A" w:rsidRPr="00291937" w14:paraId="01517C8A" w14:textId="77777777" w:rsidTr="001A286A">
        <w:tc>
          <w:tcPr>
            <w:tcW w:w="3369" w:type="dxa"/>
            <w:shd w:val="clear" w:color="auto" w:fill="auto"/>
          </w:tcPr>
          <w:p w14:paraId="4A3C1FBD" w14:textId="77777777" w:rsidR="000B7F7A" w:rsidRPr="00291937" w:rsidRDefault="000B7F7A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Тема инновационного проекта </w:t>
            </w:r>
          </w:p>
          <w:p w14:paraId="7F9A82AD" w14:textId="77777777" w:rsidR="009F0400" w:rsidRPr="00291937" w:rsidRDefault="009F0400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14:paraId="65943210" w14:textId="7EEB49F7" w:rsidR="005D32AF" w:rsidRPr="00291937" w:rsidRDefault="007B0F5B" w:rsidP="00C4432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Психолого-педагогические условия повышения кач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ства образования в школе</w:t>
            </w:r>
            <w:r w:rsidR="00026C71">
              <w:rPr>
                <w:rFonts w:ascii="Times New Roman" w:hAnsi="Times New Roman"/>
                <w:b/>
                <w:sz w:val="24"/>
                <w:szCs w:val="24"/>
              </w:rPr>
              <w:t xml:space="preserve"> с низкими образовател</w:t>
            </w:r>
            <w:r w:rsidR="00026C7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026C71">
              <w:rPr>
                <w:rFonts w:ascii="Times New Roman" w:hAnsi="Times New Roman"/>
                <w:b/>
                <w:sz w:val="24"/>
                <w:szCs w:val="24"/>
              </w:rPr>
              <w:t>ными результатами</w:t>
            </w:r>
          </w:p>
        </w:tc>
      </w:tr>
      <w:tr w:rsidR="000B7F7A" w:rsidRPr="00291937" w14:paraId="1F12C276" w14:textId="77777777" w:rsidTr="001A286A">
        <w:tc>
          <w:tcPr>
            <w:tcW w:w="3369" w:type="dxa"/>
            <w:shd w:val="clear" w:color="auto" w:fill="auto"/>
          </w:tcPr>
          <w:p w14:paraId="2E235CC0" w14:textId="77777777" w:rsidR="000B7F7A" w:rsidRPr="00291937" w:rsidRDefault="000B7F7A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Руководитель инновационн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го проекта от организации</w:t>
            </w:r>
          </w:p>
        </w:tc>
        <w:tc>
          <w:tcPr>
            <w:tcW w:w="6202" w:type="dxa"/>
            <w:shd w:val="clear" w:color="auto" w:fill="auto"/>
          </w:tcPr>
          <w:p w14:paraId="0576D887" w14:textId="77777777" w:rsidR="0010530F" w:rsidRPr="00291937" w:rsidRDefault="0010530F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 xml:space="preserve">Плетнева Лариса Анатольевна, 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директор МБОУ «СОШ №29»</w:t>
            </w:r>
          </w:p>
          <w:p w14:paraId="1DAA0872" w14:textId="477D46ED" w:rsidR="001A286A" w:rsidRPr="00291937" w:rsidRDefault="001A286A" w:rsidP="0006012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Бессонова Татьяна Михайловна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, директор МБОУ «СОШ №50»</w:t>
            </w:r>
          </w:p>
        </w:tc>
      </w:tr>
      <w:tr w:rsidR="000B7F7A" w:rsidRPr="00291937" w14:paraId="0497BCFC" w14:textId="77777777" w:rsidTr="001A286A">
        <w:tc>
          <w:tcPr>
            <w:tcW w:w="3369" w:type="dxa"/>
            <w:shd w:val="clear" w:color="auto" w:fill="auto"/>
          </w:tcPr>
          <w:p w14:paraId="2DBAFE2D" w14:textId="77777777" w:rsidR="000B7F7A" w:rsidRPr="00291937" w:rsidRDefault="000B7F7A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Научный консультант</w:t>
            </w:r>
          </w:p>
          <w:p w14:paraId="79B5C33F" w14:textId="77777777" w:rsidR="009F0400" w:rsidRPr="00291937" w:rsidRDefault="009F0400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14:paraId="7F78DDB9" w14:textId="222CE70C" w:rsidR="001A286A" w:rsidRPr="00291937" w:rsidRDefault="001A286A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6763927"/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Ветрова Яна Анатольевна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, канд. психол. наук, </w:t>
            </w:r>
            <w:r w:rsidR="00A20B95" w:rsidRPr="00291937">
              <w:rPr>
                <w:rFonts w:ascii="Times New Roman" w:hAnsi="Times New Roman"/>
                <w:sz w:val="24"/>
                <w:szCs w:val="24"/>
              </w:rPr>
              <w:t>завед</w:t>
            </w:r>
            <w:r w:rsidR="00A20B95" w:rsidRPr="00291937">
              <w:rPr>
                <w:rFonts w:ascii="Times New Roman" w:hAnsi="Times New Roman"/>
                <w:sz w:val="24"/>
                <w:szCs w:val="24"/>
              </w:rPr>
              <w:t>у</w:t>
            </w:r>
            <w:r w:rsidR="00A20B95" w:rsidRPr="00291937">
              <w:rPr>
                <w:rFonts w:ascii="Times New Roman" w:hAnsi="Times New Roman"/>
                <w:sz w:val="24"/>
                <w:szCs w:val="24"/>
              </w:rPr>
              <w:t xml:space="preserve">ющий </w:t>
            </w:r>
            <w:r w:rsidR="00A20B95" w:rsidRPr="00291937">
              <w:rPr>
                <w:rFonts w:ascii="Times New Roman" w:hAnsi="Times New Roman"/>
                <w:bCs/>
                <w:sz w:val="24"/>
                <w:szCs w:val="24"/>
              </w:rPr>
              <w:t>кафедрой акмеологии дополнительного образов</w:t>
            </w:r>
            <w:r w:rsidR="00A20B95" w:rsidRPr="0029193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20B95" w:rsidRPr="00291937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МАОУ ДПО ИПК</w:t>
            </w:r>
          </w:p>
          <w:p w14:paraId="4D10479A" w14:textId="4EBDA341" w:rsidR="000B7F7A" w:rsidRPr="00291937" w:rsidRDefault="0010530F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Тарасова Вера Валерьевна</w:t>
            </w:r>
            <w:r w:rsidR="006957C1" w:rsidRPr="0029193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957C1" w:rsidRPr="00291937">
              <w:rPr>
                <w:rFonts w:ascii="Times New Roman" w:hAnsi="Times New Roman"/>
                <w:bCs/>
                <w:sz w:val="24"/>
                <w:szCs w:val="24"/>
              </w:rPr>
              <w:t>преподаватель кафедры а</w:t>
            </w:r>
            <w:r w:rsidR="006957C1" w:rsidRPr="0029193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6957C1" w:rsidRPr="00291937">
              <w:rPr>
                <w:rFonts w:ascii="Times New Roman" w:hAnsi="Times New Roman"/>
                <w:bCs/>
                <w:sz w:val="24"/>
                <w:szCs w:val="24"/>
              </w:rPr>
              <w:t>меологии дополнительного образования МАОУ ДПО ИПК</w:t>
            </w:r>
            <w:bookmarkEnd w:id="0"/>
          </w:p>
        </w:tc>
      </w:tr>
      <w:tr w:rsidR="000B7F7A" w:rsidRPr="00291937" w14:paraId="67DD6AE1" w14:textId="77777777" w:rsidTr="001A286A">
        <w:tc>
          <w:tcPr>
            <w:tcW w:w="3369" w:type="dxa"/>
            <w:shd w:val="clear" w:color="auto" w:fill="auto"/>
          </w:tcPr>
          <w:p w14:paraId="4C39C173" w14:textId="77777777" w:rsidR="000B7F7A" w:rsidRPr="00291937" w:rsidRDefault="000B7F7A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Разработчики инновационн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го проекта (Ф.И.О., дол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ж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ность, наименование орган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зации)</w:t>
            </w:r>
          </w:p>
        </w:tc>
        <w:tc>
          <w:tcPr>
            <w:tcW w:w="6202" w:type="dxa"/>
            <w:shd w:val="clear" w:color="auto" w:fill="auto"/>
          </w:tcPr>
          <w:p w14:paraId="61DE4131" w14:textId="153CC066" w:rsidR="001A286A" w:rsidRPr="00291937" w:rsidRDefault="001A286A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Ветрова Яна Анатольевна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4915" w:rsidRPr="00291937">
              <w:rPr>
                <w:rFonts w:ascii="Times New Roman" w:hAnsi="Times New Roman"/>
                <w:sz w:val="24"/>
                <w:szCs w:val="24"/>
              </w:rPr>
              <w:t>канд. психол. наук, завед</w:t>
            </w:r>
            <w:r w:rsidR="00AF4915" w:rsidRPr="00291937">
              <w:rPr>
                <w:rFonts w:ascii="Times New Roman" w:hAnsi="Times New Roman"/>
                <w:sz w:val="24"/>
                <w:szCs w:val="24"/>
              </w:rPr>
              <w:t>у</w:t>
            </w:r>
            <w:r w:rsidR="00AF4915" w:rsidRPr="00291937">
              <w:rPr>
                <w:rFonts w:ascii="Times New Roman" w:hAnsi="Times New Roman"/>
                <w:sz w:val="24"/>
                <w:szCs w:val="24"/>
              </w:rPr>
              <w:t xml:space="preserve">ющий </w:t>
            </w:r>
            <w:r w:rsidR="00AF4915" w:rsidRPr="00291937">
              <w:rPr>
                <w:rFonts w:ascii="Times New Roman" w:hAnsi="Times New Roman"/>
                <w:bCs/>
                <w:sz w:val="24"/>
                <w:szCs w:val="24"/>
              </w:rPr>
              <w:t>кафедрой акмеологии дополнительного образов</w:t>
            </w:r>
            <w:r w:rsidR="00AF4915" w:rsidRPr="0029193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F4915" w:rsidRPr="00291937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="00AF4915" w:rsidRPr="00291937">
              <w:rPr>
                <w:rFonts w:ascii="Times New Roman" w:hAnsi="Times New Roman"/>
                <w:sz w:val="24"/>
                <w:szCs w:val="24"/>
              </w:rPr>
              <w:t xml:space="preserve"> МАОУ ДПО ИПК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6E23E5" w14:textId="2677E07A" w:rsidR="001A286A" w:rsidRPr="00291937" w:rsidRDefault="001A286A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 xml:space="preserve">Тарасова Вера Валерьевна, 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преподаватель кафедры а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меологии дополнительного образования МАОУ ДПО ИПК</w:t>
            </w:r>
          </w:p>
          <w:p w14:paraId="2E5D3391" w14:textId="7916249C" w:rsidR="000B7F7A" w:rsidRPr="00291937" w:rsidRDefault="0010530F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Плетнева Лариса Анатольевна</w:t>
            </w:r>
            <w:r w:rsidR="00B21D0D" w:rsidRPr="0029193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21D0D" w:rsidRPr="00291937">
              <w:rPr>
                <w:rFonts w:ascii="Times New Roman" w:hAnsi="Times New Roman"/>
                <w:bCs/>
                <w:sz w:val="24"/>
                <w:szCs w:val="24"/>
              </w:rPr>
              <w:t>директор МБОУ «СОШ №29»</w:t>
            </w:r>
          </w:p>
          <w:p w14:paraId="16BA1095" w14:textId="77777777" w:rsidR="001A286A" w:rsidRPr="00291937" w:rsidRDefault="001A286A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Михайлова Анастасия Игоревна, 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заместитель директ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ра по НР, учитель русского языка и литературы МБОУ «СОШ №29»</w:t>
            </w:r>
          </w:p>
          <w:p w14:paraId="5C90E690" w14:textId="77777777" w:rsidR="001A286A" w:rsidRPr="00291937" w:rsidRDefault="001A286A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Бессонова Татьяна Михайловна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, директор МБОУ «СОШ №50»</w:t>
            </w:r>
          </w:p>
          <w:p w14:paraId="5EBF3191" w14:textId="2852B809" w:rsidR="007B093A" w:rsidRPr="00291937" w:rsidRDefault="001A286A" w:rsidP="009D354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9D354E"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рякина Марина Владимировна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, заместитель дире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тора по ВР</w:t>
            </w:r>
            <w:r w:rsidR="00A0148B" w:rsidRPr="00291937">
              <w:rPr>
                <w:rFonts w:ascii="Times New Roman" w:hAnsi="Times New Roman"/>
                <w:bCs/>
                <w:sz w:val="24"/>
                <w:szCs w:val="24"/>
              </w:rPr>
              <w:t xml:space="preserve"> МБОУ «С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ОШ №</w:t>
            </w:r>
            <w:r w:rsidR="00A0148B" w:rsidRPr="0029193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B7F7A" w:rsidRPr="00291937" w14:paraId="7DBE6C85" w14:textId="77777777" w:rsidTr="001A286A">
        <w:tc>
          <w:tcPr>
            <w:tcW w:w="3369" w:type="dxa"/>
            <w:shd w:val="clear" w:color="auto" w:fill="auto"/>
          </w:tcPr>
          <w:p w14:paraId="345A2676" w14:textId="77777777" w:rsidR="000B7F7A" w:rsidRPr="00291937" w:rsidRDefault="000B7F7A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Исполнители инновационного проекта (Ф.И.О., должность, наименование организации)</w:t>
            </w:r>
          </w:p>
        </w:tc>
        <w:tc>
          <w:tcPr>
            <w:tcW w:w="6202" w:type="dxa"/>
            <w:shd w:val="clear" w:color="auto" w:fill="auto"/>
          </w:tcPr>
          <w:p w14:paraId="018245DA" w14:textId="66A19CE8" w:rsidR="00B21D0D" w:rsidRPr="00291937" w:rsidRDefault="00A0148B" w:rsidP="00DB2F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Педагогические коллективы</w:t>
            </w:r>
            <w:r w:rsidR="000100AC" w:rsidRPr="00291937">
              <w:t xml:space="preserve"> </w:t>
            </w:r>
            <w:r w:rsidR="000100AC" w:rsidRPr="00291937">
              <w:rPr>
                <w:rFonts w:ascii="Times New Roman" w:hAnsi="Times New Roman"/>
                <w:bCs/>
                <w:sz w:val="24"/>
                <w:szCs w:val="24"/>
              </w:rPr>
              <w:t>МБОУ «СОШ №29», МБОУ «СОШ №50»</w:t>
            </w:r>
          </w:p>
        </w:tc>
      </w:tr>
      <w:tr w:rsidR="000B7F7A" w:rsidRPr="00291937" w14:paraId="13340BC9" w14:textId="77777777" w:rsidTr="001A286A">
        <w:tc>
          <w:tcPr>
            <w:tcW w:w="3369" w:type="dxa"/>
            <w:shd w:val="clear" w:color="auto" w:fill="auto"/>
          </w:tcPr>
          <w:p w14:paraId="3E92E30D" w14:textId="3FBA973C" w:rsidR="009F0400" w:rsidRPr="00291937" w:rsidRDefault="000B7F7A" w:rsidP="00DB2F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База реализации инновацио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ного проекта </w:t>
            </w:r>
          </w:p>
        </w:tc>
        <w:tc>
          <w:tcPr>
            <w:tcW w:w="6202" w:type="dxa"/>
            <w:shd w:val="clear" w:color="auto" w:fill="auto"/>
          </w:tcPr>
          <w:p w14:paraId="241D4D87" w14:textId="2EEB0C1C" w:rsidR="00A0148B" w:rsidRPr="00291937" w:rsidRDefault="00B21D0D" w:rsidP="00DB2F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МБОУ «СОШ №29»</w:t>
            </w:r>
            <w:r w:rsidR="00DB2FEA" w:rsidRPr="00291937">
              <w:rPr>
                <w:rFonts w:ascii="Times New Roman" w:hAnsi="Times New Roman"/>
                <w:sz w:val="24"/>
                <w:szCs w:val="24"/>
              </w:rPr>
              <w:t>, МБОУ «СОШ №50»</w:t>
            </w:r>
          </w:p>
        </w:tc>
      </w:tr>
      <w:tr w:rsidR="00667A2F" w:rsidRPr="00291937" w14:paraId="4CC376FE" w14:textId="77777777" w:rsidTr="001A286A">
        <w:tc>
          <w:tcPr>
            <w:tcW w:w="3369" w:type="dxa"/>
            <w:shd w:val="clear" w:color="auto" w:fill="auto"/>
          </w:tcPr>
          <w:p w14:paraId="0A1348E4" w14:textId="1C867E65" w:rsidR="00667A2F" w:rsidRPr="00291937" w:rsidRDefault="00667A2F" w:rsidP="00DB2FE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Основания для разработки проекта</w:t>
            </w:r>
          </w:p>
        </w:tc>
        <w:tc>
          <w:tcPr>
            <w:tcW w:w="6202" w:type="dxa"/>
            <w:shd w:val="clear" w:color="auto" w:fill="auto"/>
          </w:tcPr>
          <w:p w14:paraId="3C682643" w14:textId="77777777" w:rsidR="00667A2F" w:rsidRPr="00291937" w:rsidRDefault="00667A2F" w:rsidP="005D32AF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Федеральный закон от 29.12.2012 N 273-ФЗ «Об образ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вании в Российской Федерации»;</w:t>
            </w:r>
          </w:p>
          <w:p w14:paraId="0290AA8A" w14:textId="77777777" w:rsidR="00667A2F" w:rsidRPr="00291937" w:rsidRDefault="00667A2F" w:rsidP="005D32AF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Федерации «Развитие образования», утв. постановлением Прав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тельства РФ от 26.12.2017 № 1642; </w:t>
            </w:r>
          </w:p>
          <w:p w14:paraId="02EB2D94" w14:textId="77777777" w:rsidR="00667A2F" w:rsidRPr="00291937" w:rsidRDefault="00667A2F" w:rsidP="005D32AF">
            <w:pPr>
              <w:spacing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Кузбасса от 24.07.2020 № 1291 «Об утверждении положения о рег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lastRenderedPageBreak/>
              <w:t>ональной системе оценки качества образования Кем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ровской области-Кузбасса»; </w:t>
            </w:r>
          </w:p>
          <w:p w14:paraId="20E00243" w14:textId="13403826" w:rsidR="00667A2F" w:rsidRPr="00291937" w:rsidRDefault="00667A2F" w:rsidP="005D32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Кузбасса от 23.10.2020 № 1721 «Об утверждении Дорожной карты по повышению качества образования в общеобразовател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ь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ных организациях, имеющих низкие образовательные 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зультаты обучающихся, на 2020-2021 годы.</w:t>
            </w:r>
          </w:p>
        </w:tc>
      </w:tr>
      <w:tr w:rsidR="00667A2F" w:rsidRPr="00291937" w14:paraId="631203DF" w14:textId="77777777" w:rsidTr="001A286A">
        <w:tc>
          <w:tcPr>
            <w:tcW w:w="3369" w:type="dxa"/>
            <w:shd w:val="clear" w:color="auto" w:fill="auto"/>
          </w:tcPr>
          <w:p w14:paraId="4EB4EC65" w14:textId="77777777" w:rsidR="00667A2F" w:rsidRPr="00291937" w:rsidRDefault="00667A2F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 инновационного проекта </w:t>
            </w:r>
          </w:p>
          <w:p w14:paraId="0DDDB862" w14:textId="77777777" w:rsidR="00667A2F" w:rsidRPr="00291937" w:rsidRDefault="00667A2F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14:paraId="0DF74B57" w14:textId="16670015" w:rsidR="005D32AF" w:rsidRPr="00026C71" w:rsidRDefault="005D32AF" w:rsidP="003634C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26C71">
              <w:t>Создание психолого-педагогических условий повышения качества образования в школе</w:t>
            </w:r>
            <w:r w:rsidR="00026C71">
              <w:t xml:space="preserve"> с низкими образовател</w:t>
            </w:r>
            <w:r w:rsidR="00026C71">
              <w:t>ь</w:t>
            </w:r>
            <w:r w:rsidR="00026C71">
              <w:t>ными результатами</w:t>
            </w:r>
            <w:r w:rsidR="003634CA">
              <w:t xml:space="preserve"> </w:t>
            </w:r>
          </w:p>
        </w:tc>
      </w:tr>
      <w:tr w:rsidR="00667A2F" w:rsidRPr="00291937" w14:paraId="74E70D37" w14:textId="77777777" w:rsidTr="001A286A">
        <w:tc>
          <w:tcPr>
            <w:tcW w:w="3369" w:type="dxa"/>
            <w:shd w:val="clear" w:color="auto" w:fill="auto"/>
          </w:tcPr>
          <w:p w14:paraId="452B75DA" w14:textId="77777777" w:rsidR="00667A2F" w:rsidRPr="00291937" w:rsidRDefault="00667A2F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Задачи инновационного пр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екта</w:t>
            </w:r>
          </w:p>
          <w:p w14:paraId="2F54FEFE" w14:textId="77777777" w:rsidR="00667A2F" w:rsidRPr="00291937" w:rsidRDefault="00667A2F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14:paraId="4F55AE93" w14:textId="483F9078" w:rsidR="00667A2F" w:rsidRPr="00291937" w:rsidRDefault="00667A2F" w:rsidP="0090379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Определить методом теоретического анализа пробл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мы школы, имеющей низкие образовательные резул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ь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таты и концептуальные основания проекта.</w:t>
            </w:r>
          </w:p>
          <w:p w14:paraId="0C58B334" w14:textId="2B808C6B" w:rsidR="00667A2F" w:rsidRPr="00291937" w:rsidRDefault="00667A2F" w:rsidP="0090379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Исследовать профессиональные компетенции, инн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вационный потенциал и особенности личностно-профессионального развития педагогического колле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тива школы; мотивацию педагогов на реализацию профессиональной и инновационной деятельности, изучить особенности мотивации учащихся и уровня включенности и заинтересованности родителей обр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зовательной деятельностью.</w:t>
            </w:r>
          </w:p>
          <w:p w14:paraId="419BA2EF" w14:textId="68A5DCC2" w:rsidR="00667A2F" w:rsidRPr="00291937" w:rsidRDefault="00667A2F" w:rsidP="0090379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Провести комплексный анализ образовательной де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я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 w:rsidR="003634CA">
              <w:rPr>
                <w:rFonts w:ascii="Times New Roman" w:hAnsi="Times New Roman"/>
                <w:sz w:val="24"/>
                <w:szCs w:val="24"/>
              </w:rPr>
              <w:t>школы</w:t>
            </w:r>
            <w:r w:rsidR="00816E9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634CA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психолого-педагогических 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усл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вий</w:t>
            </w:r>
            <w:r w:rsidR="003634CA">
              <w:rPr>
                <w:rFonts w:ascii="Times New Roman" w:hAnsi="Times New Roman"/>
                <w:sz w:val="24"/>
                <w:szCs w:val="24"/>
              </w:rPr>
              <w:t>, способствующих повышению качества образов</w:t>
            </w:r>
            <w:r w:rsidR="003634CA">
              <w:rPr>
                <w:rFonts w:ascii="Times New Roman" w:hAnsi="Times New Roman"/>
                <w:sz w:val="24"/>
                <w:szCs w:val="24"/>
              </w:rPr>
              <w:t>а</w:t>
            </w:r>
            <w:r w:rsidR="003634CA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в школе.</w:t>
            </w:r>
          </w:p>
          <w:p w14:paraId="7D97B8B6" w14:textId="0AFA7E70" w:rsidR="00667A2F" w:rsidRPr="00291937" w:rsidRDefault="00667A2F" w:rsidP="002605BB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Разработать и </w:t>
            </w:r>
            <w:r w:rsidR="00892093" w:rsidRPr="00291937">
              <w:rPr>
                <w:rFonts w:ascii="Times New Roman" w:hAnsi="Times New Roman"/>
                <w:sz w:val="24"/>
                <w:szCs w:val="24"/>
              </w:rPr>
              <w:t>реализовать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систему работы школы по 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созданию психолого-педагогических 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93152D">
              <w:rPr>
                <w:rFonts w:ascii="Times New Roman" w:hAnsi="Times New Roman"/>
                <w:sz w:val="24"/>
                <w:szCs w:val="24"/>
              </w:rPr>
              <w:t>, спосо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б</w:t>
            </w:r>
            <w:r w:rsidR="0093152D">
              <w:rPr>
                <w:rFonts w:ascii="Times New Roman" w:hAnsi="Times New Roman"/>
                <w:sz w:val="24"/>
                <w:szCs w:val="24"/>
              </w:rPr>
              <w:t>ствующих повышению качества образования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 и переходу 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в эффективный режим функцион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и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рования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B8E90AB" w14:textId="77777777" w:rsidR="00667A2F" w:rsidRPr="00291937" w:rsidRDefault="00667A2F" w:rsidP="00060124">
            <w:pPr>
              <w:pStyle w:val="a3"/>
              <w:tabs>
                <w:tab w:val="left" w:pos="31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1) Блок «Управление образовательной организацией»; </w:t>
            </w:r>
          </w:p>
          <w:p w14:paraId="42FBC18C" w14:textId="77777777" w:rsidR="00667A2F" w:rsidRPr="00291937" w:rsidRDefault="00667A2F" w:rsidP="00060124">
            <w:pPr>
              <w:pStyle w:val="a3"/>
              <w:tabs>
                <w:tab w:val="left" w:pos="31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2) Блок «Эффективные образовательные стратегии и педагогические методы», </w:t>
            </w:r>
          </w:p>
          <w:p w14:paraId="6DEC2A66" w14:textId="77777777" w:rsidR="00667A2F" w:rsidRPr="00291937" w:rsidRDefault="00667A2F" w:rsidP="00060124">
            <w:pPr>
              <w:pStyle w:val="a3"/>
              <w:tabs>
                <w:tab w:val="left" w:pos="31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3) Блок «Школьная культура»; </w:t>
            </w:r>
          </w:p>
          <w:p w14:paraId="49002B99" w14:textId="1823784E" w:rsidR="00667A2F" w:rsidRPr="00291937" w:rsidRDefault="00667A2F" w:rsidP="00060124">
            <w:pPr>
              <w:pStyle w:val="a3"/>
              <w:tabs>
                <w:tab w:val="left" w:pos="31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4) Блок «Взаимодействие с семьей».</w:t>
            </w:r>
          </w:p>
          <w:p w14:paraId="6AC72519" w14:textId="5346094D" w:rsidR="00667A2F" w:rsidRPr="00291937" w:rsidRDefault="00667A2F" w:rsidP="00C44329">
            <w:pPr>
              <w:pStyle w:val="a3"/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Разработать и опубликовать методическое пособие «</w:t>
            </w:r>
            <w:r w:rsidR="00C44329" w:rsidRPr="00C44329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повышения к</w:t>
            </w:r>
            <w:r w:rsidR="00C44329" w:rsidRPr="00C44329">
              <w:rPr>
                <w:rFonts w:ascii="Times New Roman" w:hAnsi="Times New Roman"/>
                <w:sz w:val="24"/>
                <w:szCs w:val="24"/>
              </w:rPr>
              <w:t>а</w:t>
            </w:r>
            <w:r w:rsidR="00C44329" w:rsidRPr="00C44329">
              <w:rPr>
                <w:rFonts w:ascii="Times New Roman" w:hAnsi="Times New Roman"/>
                <w:sz w:val="24"/>
                <w:szCs w:val="24"/>
              </w:rPr>
              <w:t>чества образования в школе с низкими образовател</w:t>
            </w:r>
            <w:r w:rsidR="00C44329" w:rsidRPr="00C44329">
              <w:rPr>
                <w:rFonts w:ascii="Times New Roman" w:hAnsi="Times New Roman"/>
                <w:sz w:val="24"/>
                <w:szCs w:val="24"/>
              </w:rPr>
              <w:t>ь</w:t>
            </w:r>
            <w:r w:rsidR="00C44329" w:rsidRPr="00C44329">
              <w:rPr>
                <w:rFonts w:ascii="Times New Roman" w:hAnsi="Times New Roman"/>
                <w:sz w:val="24"/>
                <w:szCs w:val="24"/>
              </w:rPr>
              <w:t>ными результатами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67A2F" w:rsidRPr="00291937" w14:paraId="6EA91AB2" w14:textId="77777777" w:rsidTr="001A286A">
        <w:tc>
          <w:tcPr>
            <w:tcW w:w="3369" w:type="dxa"/>
            <w:shd w:val="clear" w:color="auto" w:fill="auto"/>
          </w:tcPr>
          <w:p w14:paraId="28BFA64F" w14:textId="73302E36" w:rsidR="00667A2F" w:rsidRPr="00291937" w:rsidRDefault="00667A2F" w:rsidP="00A0148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Сроки реализации инновац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онного проекта</w:t>
            </w:r>
          </w:p>
        </w:tc>
        <w:tc>
          <w:tcPr>
            <w:tcW w:w="6202" w:type="dxa"/>
            <w:shd w:val="clear" w:color="auto" w:fill="auto"/>
          </w:tcPr>
          <w:p w14:paraId="5B5BDFE4" w14:textId="419B3621" w:rsidR="00667A2F" w:rsidRPr="00291937" w:rsidRDefault="00667A2F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 xml:space="preserve">2021-2023 </w:t>
            </w:r>
          </w:p>
        </w:tc>
      </w:tr>
      <w:tr w:rsidR="00667A2F" w:rsidRPr="00291937" w14:paraId="29208D72" w14:textId="77777777" w:rsidTr="001A286A">
        <w:tc>
          <w:tcPr>
            <w:tcW w:w="3369" w:type="dxa"/>
            <w:shd w:val="clear" w:color="auto" w:fill="auto"/>
          </w:tcPr>
          <w:p w14:paraId="68721BF1" w14:textId="77777777" w:rsidR="00667A2F" w:rsidRPr="00291937" w:rsidRDefault="00667A2F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Этапы реализации инновац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онного проекта (сроки, кра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кая характеристика этапа) </w:t>
            </w:r>
          </w:p>
        </w:tc>
        <w:tc>
          <w:tcPr>
            <w:tcW w:w="6202" w:type="dxa"/>
            <w:shd w:val="clear" w:color="auto" w:fill="auto"/>
          </w:tcPr>
          <w:p w14:paraId="3C39B719" w14:textId="77777777" w:rsidR="00667A2F" w:rsidRPr="00291937" w:rsidRDefault="00667A2F" w:rsidP="00E31D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i/>
                <w:sz w:val="24"/>
                <w:szCs w:val="24"/>
              </w:rPr>
              <w:t>1. Исследовательски-аналитический этап (январь 2021 – август 2021):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4455A1" w14:textId="0FE3BF45" w:rsidR="00667A2F" w:rsidRPr="00291937" w:rsidRDefault="00667A2F" w:rsidP="00E31D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теоретический анализ проблем школы, имеющей низкие образовательные результаты</w:t>
            </w:r>
            <w:r w:rsidR="00456986" w:rsidRPr="00291937">
              <w:rPr>
                <w:rFonts w:ascii="Times New Roman" w:hAnsi="Times New Roman"/>
                <w:sz w:val="24"/>
                <w:szCs w:val="24"/>
              </w:rPr>
              <w:t xml:space="preserve"> и определение концептуал</w:t>
            </w:r>
            <w:r w:rsidR="00456986" w:rsidRPr="00291937">
              <w:rPr>
                <w:rFonts w:ascii="Times New Roman" w:hAnsi="Times New Roman"/>
                <w:sz w:val="24"/>
                <w:szCs w:val="24"/>
              </w:rPr>
              <w:t>ь</w:t>
            </w:r>
            <w:r w:rsidR="00456986" w:rsidRPr="00291937">
              <w:rPr>
                <w:rFonts w:ascii="Times New Roman" w:hAnsi="Times New Roman"/>
                <w:sz w:val="24"/>
                <w:szCs w:val="24"/>
              </w:rPr>
              <w:t>ных оснований проекта; анализ и оценка ресурсов для р</w:t>
            </w:r>
            <w:r w:rsidR="00456986"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="00456986" w:rsidRPr="00291937">
              <w:rPr>
                <w:rFonts w:ascii="Times New Roman" w:hAnsi="Times New Roman"/>
                <w:sz w:val="24"/>
                <w:szCs w:val="24"/>
              </w:rPr>
              <w:t>ализации проекта, прогноз возможных рисков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705E06D" w14:textId="77777777" w:rsidR="00667A2F" w:rsidRPr="00291937" w:rsidRDefault="00667A2F" w:rsidP="00E31D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исследование профессиональных компетенций, иннов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ционного потенциала и особенностей личностно-профессионального развития педагогического коллектива школы; </w:t>
            </w:r>
          </w:p>
          <w:p w14:paraId="042747EE" w14:textId="10FA972B" w:rsidR="00667A2F" w:rsidRPr="00291937" w:rsidRDefault="00667A2F" w:rsidP="00E31D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исследование мотивации педагогов на реализацию пр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фессиональной и инновационной деятельности, изучение </w:t>
            </w:r>
            <w:r w:rsidRPr="00291937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мотивации учащихся</w:t>
            </w:r>
            <w:r w:rsidR="00835625" w:rsidRPr="00291937">
              <w:rPr>
                <w:rFonts w:ascii="Times New Roman" w:hAnsi="Times New Roman"/>
                <w:sz w:val="24"/>
                <w:szCs w:val="24"/>
              </w:rPr>
              <w:t>,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уровня включенн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сти и заинтересованности родителей образовательной д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ятельностью; </w:t>
            </w:r>
          </w:p>
          <w:p w14:paraId="3FB12D09" w14:textId="07736BE6" w:rsidR="00667A2F" w:rsidRPr="00291937" w:rsidRDefault="00816E95" w:rsidP="00E31D8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комплексный анализ образовательной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лы 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психолого-педагогических 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sz w:val="24"/>
                <w:szCs w:val="24"/>
              </w:rPr>
              <w:t>, способству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 повышению качества образования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="00667A2F" w:rsidRPr="002919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7CC9B82" w14:textId="77777777" w:rsidR="00667A2F" w:rsidRPr="00291937" w:rsidRDefault="00667A2F" w:rsidP="0006012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i/>
                <w:sz w:val="24"/>
                <w:szCs w:val="24"/>
              </w:rPr>
              <w:t>2. Мотивационный этап (сентябрь 2021 – декабрь 2021):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DD9D61" w14:textId="05086981" w:rsidR="00667A2F" w:rsidRPr="00291937" w:rsidRDefault="00835625" w:rsidP="00060124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проведение мотивационных мероприятий для педагогов, учащихся и родителей (проблемно-ориентированные с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минары, тренинги развития навыков, развивающие бес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ды и др.)</w:t>
            </w:r>
            <w:r w:rsidR="00667A2F" w:rsidRPr="00291937">
              <w:rPr>
                <w:rFonts w:ascii="Times New Roman" w:hAnsi="Times New Roman"/>
                <w:sz w:val="24"/>
                <w:szCs w:val="24"/>
              </w:rPr>
              <w:t>.</w:t>
            </w:r>
            <w:r w:rsidR="00667A2F" w:rsidRPr="00291937">
              <w:t xml:space="preserve"> </w:t>
            </w:r>
          </w:p>
          <w:p w14:paraId="5AE495B3" w14:textId="7E61AAB2" w:rsidR="00667A2F" w:rsidRPr="00291937" w:rsidRDefault="00667A2F" w:rsidP="0006012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i/>
                <w:sz w:val="24"/>
                <w:szCs w:val="24"/>
              </w:rPr>
              <w:t xml:space="preserve">3. Проектировочный этап </w:t>
            </w:r>
            <w:r w:rsidR="00D64CF7" w:rsidRPr="00291937">
              <w:rPr>
                <w:rFonts w:ascii="Times New Roman" w:hAnsi="Times New Roman"/>
                <w:i/>
                <w:sz w:val="24"/>
                <w:szCs w:val="24"/>
              </w:rPr>
              <w:t>(я</w:t>
            </w:r>
            <w:r w:rsidRPr="00291937">
              <w:rPr>
                <w:rFonts w:ascii="Times New Roman" w:hAnsi="Times New Roman"/>
                <w:i/>
                <w:sz w:val="24"/>
                <w:szCs w:val="24"/>
              </w:rPr>
              <w:t xml:space="preserve">нварь 2022 – август 2022): 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93152D">
              <w:rPr>
                <w:rFonts w:ascii="Times New Roman" w:hAnsi="Times New Roman"/>
                <w:sz w:val="24"/>
                <w:szCs w:val="24"/>
              </w:rPr>
              <w:t>ы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 работы школы по </w:t>
            </w:r>
            <w:r w:rsidR="0093152D">
              <w:rPr>
                <w:rFonts w:ascii="Times New Roman" w:hAnsi="Times New Roman"/>
                <w:sz w:val="24"/>
                <w:szCs w:val="24"/>
              </w:rPr>
              <w:t>созд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а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нию психолого-педагогических 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93152D">
              <w:rPr>
                <w:rFonts w:ascii="Times New Roman" w:hAnsi="Times New Roman"/>
                <w:sz w:val="24"/>
                <w:szCs w:val="24"/>
              </w:rPr>
              <w:t>, способству</w:t>
            </w:r>
            <w:r w:rsidR="0093152D">
              <w:rPr>
                <w:rFonts w:ascii="Times New Roman" w:hAnsi="Times New Roman"/>
                <w:sz w:val="24"/>
                <w:szCs w:val="24"/>
              </w:rPr>
              <w:t>ю</w:t>
            </w:r>
            <w:r w:rsidR="0093152D">
              <w:rPr>
                <w:rFonts w:ascii="Times New Roman" w:hAnsi="Times New Roman"/>
                <w:sz w:val="24"/>
                <w:szCs w:val="24"/>
              </w:rPr>
              <w:t>щих повышению качества образования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 и перех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о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в эффективный режим функционирования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D5BF346" w14:textId="2379098F" w:rsidR="00667A2F" w:rsidRPr="00291937" w:rsidRDefault="00667A2F" w:rsidP="00E31D8F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1) Блок «Управление образовательной организацией» </w:t>
            </w:r>
          </w:p>
          <w:p w14:paraId="68A14236" w14:textId="5DAFE544" w:rsidR="00667A2F" w:rsidRPr="00291937" w:rsidRDefault="00667A2F" w:rsidP="00AF60A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2) Блок «Эффективные образовательные стратегии и п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дагогические методы»</w:t>
            </w:r>
          </w:p>
          <w:p w14:paraId="3FFB371F" w14:textId="7DB5CF7F" w:rsidR="00667A2F" w:rsidRPr="00291937" w:rsidRDefault="00667A2F" w:rsidP="00AF60A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3) Блок «Школьная культура»</w:t>
            </w:r>
          </w:p>
          <w:p w14:paraId="42E6247C" w14:textId="48156435" w:rsidR="00667A2F" w:rsidRPr="00291937" w:rsidRDefault="00667A2F" w:rsidP="00AF60A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4) Блок «Взаимодействие с семьей»</w:t>
            </w:r>
          </w:p>
          <w:p w14:paraId="049991CA" w14:textId="4BEB870D" w:rsidR="00667A2F" w:rsidRPr="00291937" w:rsidRDefault="00667A2F" w:rsidP="0006012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i/>
                <w:sz w:val="24"/>
                <w:szCs w:val="24"/>
              </w:rPr>
              <w:t>4. Практически</w:t>
            </w:r>
            <w:r w:rsidR="002605BB" w:rsidRPr="00291937">
              <w:rPr>
                <w:rFonts w:ascii="Times New Roman" w:hAnsi="Times New Roman"/>
                <w:i/>
                <w:sz w:val="24"/>
                <w:szCs w:val="24"/>
              </w:rPr>
              <w:t xml:space="preserve">й этап (сентябрь 2022 – август </w:t>
            </w:r>
            <w:r w:rsidRPr="00291937">
              <w:rPr>
                <w:rFonts w:ascii="Times New Roman" w:hAnsi="Times New Roman"/>
                <w:i/>
                <w:sz w:val="24"/>
                <w:szCs w:val="24"/>
              </w:rPr>
              <w:t xml:space="preserve">2023): </w:t>
            </w:r>
            <w:r w:rsidR="002605BB" w:rsidRPr="00291937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93152D">
              <w:rPr>
                <w:rFonts w:ascii="Times New Roman" w:hAnsi="Times New Roman"/>
                <w:sz w:val="24"/>
                <w:szCs w:val="24"/>
              </w:rPr>
              <w:t>ы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 работы школы по </w:t>
            </w:r>
            <w:r w:rsidR="0093152D">
              <w:rPr>
                <w:rFonts w:ascii="Times New Roman" w:hAnsi="Times New Roman"/>
                <w:sz w:val="24"/>
                <w:szCs w:val="24"/>
              </w:rPr>
              <w:t>созданию псих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о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лого-педагогических 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93152D">
              <w:rPr>
                <w:rFonts w:ascii="Times New Roman" w:hAnsi="Times New Roman"/>
                <w:sz w:val="24"/>
                <w:szCs w:val="24"/>
              </w:rPr>
              <w:t>, способствующих повыш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е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нию качества образования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 и переходу 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в эффективный режим функционирования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; презентация промежуточных результатов инновационной деятельн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сти в педагогическом сообществе</w:t>
            </w:r>
            <w:r w:rsidR="00BB6593" w:rsidRPr="00291937">
              <w:rPr>
                <w:rFonts w:ascii="Times New Roman" w:hAnsi="Times New Roman"/>
                <w:sz w:val="24"/>
                <w:szCs w:val="24"/>
              </w:rPr>
              <w:t xml:space="preserve"> и информационном пространстве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A6E15C" w14:textId="1AF6CE87" w:rsidR="00667A2F" w:rsidRPr="00291937" w:rsidRDefault="00667A2F" w:rsidP="00DA6A7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i/>
                <w:sz w:val="24"/>
                <w:szCs w:val="24"/>
              </w:rPr>
              <w:t xml:space="preserve">5. Обобщающий этап (сентябрь 2023 – декабрь 2023 г.): 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оценка эффективности инновационного проекта; разр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ботка и публикация методического пособия «</w:t>
            </w:r>
            <w:r w:rsidR="00C44329" w:rsidRPr="00C44329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повышения качества образов</w:t>
            </w:r>
            <w:r w:rsidR="00C44329" w:rsidRPr="00C44329">
              <w:rPr>
                <w:rFonts w:ascii="Times New Roman" w:hAnsi="Times New Roman"/>
                <w:sz w:val="24"/>
                <w:szCs w:val="24"/>
              </w:rPr>
              <w:t>а</w:t>
            </w:r>
            <w:r w:rsidR="00C44329" w:rsidRPr="00C44329">
              <w:rPr>
                <w:rFonts w:ascii="Times New Roman" w:hAnsi="Times New Roman"/>
                <w:sz w:val="24"/>
                <w:szCs w:val="24"/>
              </w:rPr>
              <w:t>ния в школе с низкими образовательными результатами</w:t>
            </w:r>
            <w:r w:rsidR="00892093" w:rsidRPr="00291937">
              <w:rPr>
                <w:rFonts w:ascii="Times New Roman" w:hAnsi="Times New Roman"/>
                <w:sz w:val="24"/>
                <w:szCs w:val="24"/>
              </w:rPr>
              <w:t>»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7A2F" w:rsidRPr="00291937" w14:paraId="4FD1C64E" w14:textId="77777777" w:rsidTr="001A286A">
        <w:tc>
          <w:tcPr>
            <w:tcW w:w="3369" w:type="dxa"/>
            <w:shd w:val="clear" w:color="auto" w:fill="auto"/>
          </w:tcPr>
          <w:p w14:paraId="60DF0E2D" w14:textId="77777777" w:rsidR="00667A2F" w:rsidRPr="00291937" w:rsidRDefault="00667A2F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lastRenderedPageBreak/>
              <w:t>Прогнозируемые результаты</w:t>
            </w:r>
          </w:p>
          <w:p w14:paraId="682FC44A" w14:textId="77777777" w:rsidR="00667A2F" w:rsidRPr="00291937" w:rsidRDefault="00667A2F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14:paraId="172F03B3" w14:textId="2EE8F7E8" w:rsidR="00667A2F" w:rsidRPr="00291937" w:rsidRDefault="00C44329" w:rsidP="0090379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образовательных результатов школы</w:t>
            </w:r>
            <w:r w:rsidR="00667A2F" w:rsidRPr="0029193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7DE77F5E" w14:textId="77777777" w:rsidR="00667A2F" w:rsidRPr="00291937" w:rsidRDefault="00667A2F" w:rsidP="0090379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Повышение имиджа школ, участников проекта на г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 xml:space="preserve">родском уровне. </w:t>
            </w:r>
          </w:p>
          <w:p w14:paraId="0B8A32F6" w14:textId="47411B5E" w:rsidR="00667A2F" w:rsidRPr="00291937" w:rsidRDefault="000D06D2" w:rsidP="000D06D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44329" w:rsidRPr="00291937">
              <w:rPr>
                <w:rFonts w:ascii="Times New Roman" w:hAnsi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44329" w:rsidRPr="0029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работы школы по </w:t>
            </w:r>
            <w:r w:rsidR="0093152D">
              <w:rPr>
                <w:rFonts w:ascii="Times New Roman" w:hAnsi="Times New Roman"/>
                <w:sz w:val="24"/>
                <w:szCs w:val="24"/>
              </w:rPr>
              <w:t>созданию псих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о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лого-педагогических 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93152D">
              <w:rPr>
                <w:rFonts w:ascii="Times New Roman" w:hAnsi="Times New Roman"/>
                <w:sz w:val="24"/>
                <w:szCs w:val="24"/>
              </w:rPr>
              <w:t>, способствующих повыш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е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нию качества образования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 и переходу 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в эффективный режим функционирования</w:t>
            </w:r>
            <w:r w:rsidR="00667A2F" w:rsidRPr="002919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67A2F" w:rsidRPr="00291937" w14:paraId="57E290D7" w14:textId="77777777" w:rsidTr="001A286A">
        <w:tc>
          <w:tcPr>
            <w:tcW w:w="3369" w:type="dxa"/>
            <w:shd w:val="clear" w:color="auto" w:fill="auto"/>
          </w:tcPr>
          <w:p w14:paraId="3DB18E5B" w14:textId="350E287F" w:rsidR="00667A2F" w:rsidRPr="00291937" w:rsidRDefault="00667A2F" w:rsidP="001A286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Продукт деятельности мун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ципальной инновационной площадки</w:t>
            </w:r>
          </w:p>
        </w:tc>
        <w:tc>
          <w:tcPr>
            <w:tcW w:w="6202" w:type="dxa"/>
            <w:shd w:val="clear" w:color="auto" w:fill="auto"/>
          </w:tcPr>
          <w:p w14:paraId="50548197" w14:textId="4C722BCF" w:rsidR="006D3FF7" w:rsidRPr="00291937" w:rsidRDefault="00667A2F" w:rsidP="00AF60A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="0093152D">
              <w:rPr>
                <w:rFonts w:ascii="Times New Roman" w:hAnsi="Times New Roman"/>
                <w:sz w:val="24"/>
                <w:szCs w:val="24"/>
              </w:rPr>
              <w:t>р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аботы школы по 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созданию психолого-педагогических 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93152D">
              <w:rPr>
                <w:rFonts w:ascii="Times New Roman" w:hAnsi="Times New Roman"/>
                <w:sz w:val="24"/>
                <w:szCs w:val="24"/>
              </w:rPr>
              <w:t>, способствующих повышению качества образования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 и переходу 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в э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ф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фективный режим функционирования</w:t>
            </w:r>
            <w:r w:rsidR="006D3FF7" w:rsidRPr="002919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8BD9240" w14:textId="2DC9D13F" w:rsidR="006D3FF7" w:rsidRPr="00291937" w:rsidRDefault="008D0C88" w:rsidP="006D3FF7">
            <w:pPr>
              <w:pStyle w:val="a3"/>
              <w:numPr>
                <w:ilvl w:val="0"/>
                <w:numId w:val="37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схема (модель)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93152D">
              <w:rPr>
                <w:rFonts w:ascii="Times New Roman" w:hAnsi="Times New Roman"/>
                <w:sz w:val="24"/>
                <w:szCs w:val="24"/>
              </w:rPr>
              <w:t>ы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 работы школы по 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созданию психолого-педагогических 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93152D">
              <w:rPr>
                <w:rFonts w:ascii="Times New Roman" w:hAnsi="Times New Roman"/>
                <w:sz w:val="24"/>
                <w:szCs w:val="24"/>
              </w:rPr>
              <w:t>, способствующих повышению качества образования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 и переходу 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в эффективный режим фун</w:t>
            </w:r>
            <w:bookmarkStart w:id="1" w:name="_GoBack"/>
            <w:bookmarkEnd w:id="1"/>
            <w:r w:rsidR="0093152D" w:rsidRPr="00B21769">
              <w:rPr>
                <w:rFonts w:ascii="Times New Roman" w:hAnsi="Times New Roman"/>
                <w:sz w:val="24"/>
                <w:szCs w:val="24"/>
              </w:rPr>
              <w:t>кционирования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288A21B" w14:textId="77777777" w:rsidR="006D3FF7" w:rsidRPr="00291937" w:rsidRDefault="008D0C88" w:rsidP="006D3FF7">
            <w:pPr>
              <w:pStyle w:val="a3"/>
              <w:numPr>
                <w:ilvl w:val="0"/>
                <w:numId w:val="37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диагностический пакет комплексного анализа школы с низкими образовательными результатами, в том числе по исследованию профессиональных компетенций, </w:t>
            </w:r>
            <w:r w:rsidRPr="00291937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инновационного потенциала и особенностей личнос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но-профессионального развития педагогического ко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л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лектива; </w:t>
            </w:r>
          </w:p>
          <w:p w14:paraId="47EC913E" w14:textId="77777777" w:rsidR="006D3FF7" w:rsidRPr="00291937" w:rsidRDefault="008D0C88" w:rsidP="006D3FF7">
            <w:pPr>
              <w:pStyle w:val="a3"/>
              <w:numPr>
                <w:ilvl w:val="0"/>
                <w:numId w:val="37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банк управленческих и образовательных стратегий и технологий, эффективных педагогических методов, методов и форм взаимодействия с родительской 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б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щественностью, способствующих </w:t>
            </w:r>
            <w:proofErr w:type="spellStart"/>
            <w:r w:rsidRPr="00291937">
              <w:rPr>
                <w:rFonts w:ascii="Times New Roman" w:hAnsi="Times New Roman"/>
                <w:sz w:val="24"/>
                <w:szCs w:val="24"/>
              </w:rPr>
              <w:t>резильентности</w:t>
            </w:r>
            <w:proofErr w:type="spellEnd"/>
            <w:r w:rsidRPr="00291937">
              <w:rPr>
                <w:rFonts w:ascii="Times New Roman" w:hAnsi="Times New Roman"/>
                <w:sz w:val="24"/>
                <w:szCs w:val="24"/>
              </w:rPr>
              <w:t xml:space="preserve"> школы; </w:t>
            </w:r>
          </w:p>
          <w:p w14:paraId="0A8DAB5B" w14:textId="77777777" w:rsidR="006D3FF7" w:rsidRPr="00291937" w:rsidRDefault="008D0C88" w:rsidP="006D3FF7">
            <w:pPr>
              <w:pStyle w:val="a3"/>
              <w:numPr>
                <w:ilvl w:val="0"/>
                <w:numId w:val="37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модель организации социального партнерства с обр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зовательными организациями с высокими образов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тельными результатами, организациями професси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нальной направленности, организациями дополн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др. </w:t>
            </w:r>
          </w:p>
          <w:p w14:paraId="220F4D4F" w14:textId="77F38544" w:rsidR="00667A2F" w:rsidRPr="00291937" w:rsidRDefault="008D0C88" w:rsidP="006D3FF7">
            <w:pPr>
              <w:pStyle w:val="a3"/>
              <w:numPr>
                <w:ilvl w:val="0"/>
                <w:numId w:val="37"/>
              </w:num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план мероприятий (реализованный, отработанный) п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рехода школы в эффективный режим функционир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667A2F" w:rsidRPr="0029193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FAF01BD" w14:textId="53F7854F" w:rsidR="00667A2F" w:rsidRPr="00291937" w:rsidRDefault="00667A2F" w:rsidP="00060124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Методическое пособие «</w:t>
            </w:r>
            <w:r w:rsidR="00C44329" w:rsidRPr="00C44329">
              <w:rPr>
                <w:rFonts w:ascii="Times New Roman" w:hAnsi="Times New Roman"/>
                <w:sz w:val="24"/>
                <w:szCs w:val="24"/>
              </w:rPr>
              <w:t>Психолого-педагогические усл</w:t>
            </w:r>
            <w:r w:rsidR="00C44329" w:rsidRPr="00C44329">
              <w:rPr>
                <w:rFonts w:ascii="Times New Roman" w:hAnsi="Times New Roman"/>
                <w:sz w:val="24"/>
                <w:szCs w:val="24"/>
              </w:rPr>
              <w:t>о</w:t>
            </w:r>
            <w:r w:rsidR="00C44329" w:rsidRPr="00C44329">
              <w:rPr>
                <w:rFonts w:ascii="Times New Roman" w:hAnsi="Times New Roman"/>
                <w:sz w:val="24"/>
                <w:szCs w:val="24"/>
              </w:rPr>
              <w:t>вия повышения качества образования в школе с низкими образовательными результатами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14:paraId="68E25062" w14:textId="77777777" w:rsidR="00AF60A7" w:rsidRPr="00291937" w:rsidRDefault="00AF60A7" w:rsidP="001A286A">
      <w:pPr>
        <w:tabs>
          <w:tab w:val="left" w:pos="0"/>
        </w:tabs>
        <w:spacing w:after="0" w:line="240" w:lineRule="auto"/>
        <w:ind w:firstLine="709"/>
        <w:jc w:val="both"/>
        <w:rPr>
          <w:rStyle w:val="ft10"/>
          <w:rFonts w:ascii="Times New Roman" w:hAnsi="Times New Roman"/>
          <w:b/>
          <w:sz w:val="24"/>
          <w:szCs w:val="24"/>
        </w:rPr>
      </w:pPr>
    </w:p>
    <w:p w14:paraId="4B91F763" w14:textId="14F8A03E" w:rsidR="00900CE2" w:rsidRPr="00291937" w:rsidRDefault="00900CE2" w:rsidP="001A286A">
      <w:pPr>
        <w:tabs>
          <w:tab w:val="left" w:pos="0"/>
        </w:tabs>
        <w:spacing w:after="0" w:line="240" w:lineRule="auto"/>
        <w:ind w:firstLine="709"/>
        <w:jc w:val="both"/>
        <w:rPr>
          <w:rStyle w:val="ft4687"/>
          <w:rFonts w:ascii="Times New Roman" w:hAnsi="Times New Roman"/>
          <w:b/>
          <w:sz w:val="24"/>
          <w:szCs w:val="24"/>
        </w:rPr>
      </w:pPr>
      <w:r w:rsidRPr="00291937">
        <w:rPr>
          <w:rStyle w:val="ft10"/>
          <w:rFonts w:ascii="Times New Roman" w:hAnsi="Times New Roman"/>
          <w:b/>
          <w:sz w:val="24"/>
          <w:szCs w:val="24"/>
        </w:rPr>
        <w:t>2. П</w:t>
      </w:r>
      <w:r w:rsidRPr="00291937">
        <w:rPr>
          <w:rStyle w:val="ft4659"/>
          <w:rFonts w:ascii="Times New Roman" w:hAnsi="Times New Roman"/>
          <w:b/>
          <w:sz w:val="24"/>
          <w:szCs w:val="24"/>
        </w:rPr>
        <w:t>роблемно-ориентированный анализ деятельности образовательной орг</w:t>
      </w:r>
      <w:r w:rsidRPr="00291937">
        <w:rPr>
          <w:rStyle w:val="ft4659"/>
          <w:rFonts w:ascii="Times New Roman" w:hAnsi="Times New Roman"/>
          <w:b/>
          <w:sz w:val="24"/>
          <w:szCs w:val="24"/>
        </w:rPr>
        <w:t>а</w:t>
      </w:r>
      <w:r w:rsidRPr="00291937">
        <w:rPr>
          <w:rStyle w:val="ft4659"/>
          <w:rFonts w:ascii="Times New Roman" w:hAnsi="Times New Roman"/>
          <w:b/>
          <w:sz w:val="24"/>
          <w:szCs w:val="24"/>
        </w:rPr>
        <w:t xml:space="preserve">низации, на базе </w:t>
      </w:r>
      <w:r w:rsidRPr="00291937">
        <w:rPr>
          <w:rStyle w:val="ft4687"/>
          <w:rFonts w:ascii="Times New Roman" w:hAnsi="Times New Roman"/>
          <w:b/>
          <w:sz w:val="24"/>
          <w:szCs w:val="24"/>
        </w:rPr>
        <w:t>которой планируется открытие муниципальной инновационной площадки.</w:t>
      </w:r>
    </w:p>
    <w:p w14:paraId="39CC6C74" w14:textId="4748EC25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b/>
          <w:i/>
          <w:sz w:val="24"/>
          <w:szCs w:val="24"/>
        </w:rPr>
        <w:t>Муниципальное бюджетное общеобразовательное учреждение «Средняя общ</w:t>
      </w:r>
      <w:r w:rsidRPr="00291937">
        <w:rPr>
          <w:rFonts w:ascii="Times New Roman" w:hAnsi="Times New Roman"/>
          <w:b/>
          <w:i/>
          <w:sz w:val="24"/>
          <w:szCs w:val="24"/>
        </w:rPr>
        <w:t>е</w:t>
      </w:r>
      <w:r w:rsidRPr="00291937">
        <w:rPr>
          <w:rFonts w:ascii="Times New Roman" w:hAnsi="Times New Roman"/>
          <w:b/>
          <w:i/>
          <w:sz w:val="24"/>
          <w:szCs w:val="24"/>
        </w:rPr>
        <w:t>образовательная школа №29»</w:t>
      </w:r>
      <w:r w:rsidRPr="00291937">
        <w:rPr>
          <w:rFonts w:ascii="Times New Roman" w:hAnsi="Times New Roman"/>
          <w:sz w:val="24"/>
          <w:szCs w:val="24"/>
        </w:rPr>
        <w:t xml:space="preserve"> г. Новокузнецка располагается в Орджоникидзевском ра</w:t>
      </w:r>
      <w:r w:rsidRPr="00291937">
        <w:rPr>
          <w:rFonts w:ascii="Times New Roman" w:hAnsi="Times New Roman"/>
          <w:sz w:val="24"/>
          <w:szCs w:val="24"/>
        </w:rPr>
        <w:t>й</w:t>
      </w:r>
      <w:r w:rsidRPr="00291937">
        <w:rPr>
          <w:rFonts w:ascii="Times New Roman" w:hAnsi="Times New Roman"/>
          <w:sz w:val="24"/>
          <w:szCs w:val="24"/>
        </w:rPr>
        <w:t>оне. Школа основана в 1979 году. ОО закреплено за обширным территориальным учас</w:t>
      </w:r>
      <w:r w:rsidRPr="00291937">
        <w:rPr>
          <w:rFonts w:ascii="Times New Roman" w:hAnsi="Times New Roman"/>
          <w:sz w:val="24"/>
          <w:szCs w:val="24"/>
        </w:rPr>
        <w:t>т</w:t>
      </w:r>
      <w:r w:rsidRPr="00291937">
        <w:rPr>
          <w:rFonts w:ascii="Times New Roman" w:hAnsi="Times New Roman"/>
          <w:sz w:val="24"/>
          <w:szCs w:val="24"/>
        </w:rPr>
        <w:t xml:space="preserve">ком, большая часть которого приходится на частный сектор. </w:t>
      </w:r>
      <w:r w:rsidR="005F2F6E" w:rsidRPr="00291937">
        <w:rPr>
          <w:rFonts w:ascii="Times New Roman" w:hAnsi="Times New Roman"/>
          <w:sz w:val="24"/>
          <w:szCs w:val="24"/>
        </w:rPr>
        <w:t xml:space="preserve">В 2016 году в результате </w:t>
      </w:r>
      <w:r w:rsidR="00C0208A" w:rsidRPr="00291937">
        <w:rPr>
          <w:rFonts w:ascii="Times New Roman" w:hAnsi="Times New Roman"/>
          <w:sz w:val="24"/>
          <w:szCs w:val="24"/>
        </w:rPr>
        <w:t>ликвидации</w:t>
      </w:r>
      <w:r w:rsidR="005F2F6E" w:rsidRPr="00291937">
        <w:rPr>
          <w:rFonts w:ascii="Times New Roman" w:hAnsi="Times New Roman"/>
          <w:sz w:val="24"/>
          <w:szCs w:val="24"/>
        </w:rPr>
        <w:t xml:space="preserve"> </w:t>
      </w:r>
      <w:r w:rsidR="004B62AD" w:rsidRPr="00291937">
        <w:rPr>
          <w:rFonts w:ascii="Times New Roman" w:hAnsi="Times New Roman"/>
          <w:sz w:val="24"/>
          <w:szCs w:val="24"/>
        </w:rPr>
        <w:t>МБОУ «Открытая (сменная) общеобразовательная школа №86»</w:t>
      </w:r>
      <w:r w:rsidR="00C0208A" w:rsidRPr="00291937">
        <w:rPr>
          <w:rFonts w:ascii="Times New Roman" w:hAnsi="Times New Roman"/>
          <w:sz w:val="24"/>
          <w:szCs w:val="24"/>
        </w:rPr>
        <w:t xml:space="preserve"> в нашем о</w:t>
      </w:r>
      <w:r w:rsidR="00C0208A" w:rsidRPr="00291937">
        <w:rPr>
          <w:rFonts w:ascii="Times New Roman" w:hAnsi="Times New Roman"/>
          <w:sz w:val="24"/>
          <w:szCs w:val="24"/>
        </w:rPr>
        <w:t>б</w:t>
      </w:r>
      <w:r w:rsidR="00C0208A" w:rsidRPr="00291937">
        <w:rPr>
          <w:rFonts w:ascii="Times New Roman" w:hAnsi="Times New Roman"/>
          <w:sz w:val="24"/>
          <w:szCs w:val="24"/>
        </w:rPr>
        <w:t>разовательном учреждении открыто заочное отделение.</w:t>
      </w:r>
    </w:p>
    <w:p w14:paraId="72696FA9" w14:textId="321B1DB3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По состоянию на 9 ноября 2020 года в школе обучается 997 детей, среди которых 6 учеников с ОВЗ. 422 ученика </w:t>
      </w:r>
      <w:r w:rsidR="001A1527" w:rsidRPr="00291937">
        <w:rPr>
          <w:rFonts w:ascii="Times New Roman" w:hAnsi="Times New Roman"/>
          <w:sz w:val="24"/>
          <w:szCs w:val="24"/>
        </w:rPr>
        <w:t>получают</w:t>
      </w:r>
      <w:r w:rsidRPr="00291937">
        <w:rPr>
          <w:rFonts w:ascii="Times New Roman" w:hAnsi="Times New Roman"/>
          <w:sz w:val="24"/>
          <w:szCs w:val="24"/>
        </w:rPr>
        <w:t xml:space="preserve"> начально</w:t>
      </w:r>
      <w:r w:rsidR="001A1527"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 xml:space="preserve"> обще</w:t>
      </w:r>
      <w:r w:rsidR="001A1527"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 xml:space="preserve"> образовани</w:t>
      </w:r>
      <w:r w:rsidR="001A1527"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, 4</w:t>
      </w:r>
      <w:r w:rsidR="001A1527" w:rsidRPr="00291937">
        <w:rPr>
          <w:rFonts w:ascii="Times New Roman" w:hAnsi="Times New Roman"/>
          <w:sz w:val="24"/>
          <w:szCs w:val="24"/>
        </w:rPr>
        <w:t>89</w:t>
      </w:r>
      <w:r w:rsidRPr="00291937">
        <w:rPr>
          <w:rFonts w:ascii="Times New Roman" w:hAnsi="Times New Roman"/>
          <w:sz w:val="24"/>
          <w:szCs w:val="24"/>
        </w:rPr>
        <w:t xml:space="preserve"> – основно</w:t>
      </w:r>
      <w:r w:rsidR="001A1527"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 xml:space="preserve"> о</w:t>
      </w:r>
      <w:r w:rsidRPr="00291937">
        <w:rPr>
          <w:rFonts w:ascii="Times New Roman" w:hAnsi="Times New Roman"/>
          <w:sz w:val="24"/>
          <w:szCs w:val="24"/>
        </w:rPr>
        <w:t>б</w:t>
      </w:r>
      <w:r w:rsidRPr="00291937">
        <w:rPr>
          <w:rFonts w:ascii="Times New Roman" w:hAnsi="Times New Roman"/>
          <w:sz w:val="24"/>
          <w:szCs w:val="24"/>
        </w:rPr>
        <w:t>ще</w:t>
      </w:r>
      <w:r w:rsidR="001A1527"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 xml:space="preserve"> образовани</w:t>
      </w:r>
      <w:r w:rsidR="001A1527"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 xml:space="preserve">, </w:t>
      </w:r>
      <w:r w:rsidR="001A1527" w:rsidRPr="00291937">
        <w:rPr>
          <w:rFonts w:ascii="Times New Roman" w:hAnsi="Times New Roman"/>
          <w:sz w:val="24"/>
          <w:szCs w:val="24"/>
        </w:rPr>
        <w:t>86</w:t>
      </w:r>
      <w:r w:rsidRPr="00291937">
        <w:rPr>
          <w:rFonts w:ascii="Times New Roman" w:hAnsi="Times New Roman"/>
          <w:sz w:val="24"/>
          <w:szCs w:val="24"/>
        </w:rPr>
        <w:t xml:space="preserve"> – </w:t>
      </w:r>
      <w:r w:rsidR="001A1527" w:rsidRPr="00291937">
        <w:rPr>
          <w:rFonts w:ascii="Times New Roman" w:hAnsi="Times New Roman"/>
          <w:sz w:val="24"/>
          <w:szCs w:val="24"/>
        </w:rPr>
        <w:t>с</w:t>
      </w:r>
      <w:r w:rsidRPr="00291937">
        <w:rPr>
          <w:rFonts w:ascii="Times New Roman" w:hAnsi="Times New Roman"/>
          <w:sz w:val="24"/>
          <w:szCs w:val="24"/>
        </w:rPr>
        <w:t>редне</w:t>
      </w:r>
      <w:r w:rsidR="001A1527"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 xml:space="preserve"> обще</w:t>
      </w:r>
      <w:r w:rsidR="001A1527"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 xml:space="preserve"> образовани</w:t>
      </w:r>
      <w:r w:rsidR="001A1527"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.</w:t>
      </w:r>
      <w:r w:rsidR="004B62AD" w:rsidRPr="00291937">
        <w:rPr>
          <w:rFonts w:ascii="Times New Roman" w:hAnsi="Times New Roman"/>
          <w:sz w:val="24"/>
          <w:szCs w:val="24"/>
        </w:rPr>
        <w:t xml:space="preserve"> Из них:</w:t>
      </w:r>
    </w:p>
    <w:p w14:paraId="422508F1" w14:textId="17E297E0" w:rsidR="004B62AD" w:rsidRPr="00291937" w:rsidRDefault="004B62AD" w:rsidP="00ED5B1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Детей из малообеспеченных семей – 165 (16,5%);</w:t>
      </w:r>
    </w:p>
    <w:p w14:paraId="00A26AFD" w14:textId="6AE93B1F" w:rsidR="004B62AD" w:rsidRPr="00291937" w:rsidRDefault="004B62AD" w:rsidP="00ED5B1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Детей из многодетных семей – 242 (24%);</w:t>
      </w:r>
    </w:p>
    <w:p w14:paraId="30BD833D" w14:textId="108E10CC" w:rsidR="004B62AD" w:rsidRPr="00291937" w:rsidRDefault="004B62AD" w:rsidP="00ED5B1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Опекаемых детей – 15 (1,5%);</w:t>
      </w:r>
    </w:p>
    <w:p w14:paraId="4FF6B3F3" w14:textId="35271164" w:rsidR="004B62AD" w:rsidRPr="00291937" w:rsidRDefault="004B62AD" w:rsidP="00ED5B1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Детей из неполных семей – 321 (32%).</w:t>
      </w:r>
    </w:p>
    <w:p w14:paraId="470699F5" w14:textId="330CD423" w:rsidR="004B62AD" w:rsidRPr="00291937" w:rsidRDefault="00900CE2" w:rsidP="004B62AD">
      <w:pPr>
        <w:spacing w:after="0" w:line="240" w:lineRule="auto"/>
        <w:ind w:lef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</w:rPr>
        <w:t xml:space="preserve">В школе 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работает </w:t>
      </w:r>
      <w:r w:rsidR="00DB0FC1" w:rsidRPr="00291937">
        <w:rPr>
          <w:rFonts w:ascii="Times New Roman" w:hAnsi="Times New Roman"/>
          <w:sz w:val="24"/>
          <w:szCs w:val="24"/>
          <w:shd w:val="clear" w:color="auto" w:fill="FFFFFF"/>
        </w:rPr>
        <w:t>54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педагога.</w:t>
      </w:r>
      <w:r w:rsidR="004B62AD"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 Возрастная структура коллектива следующая:</w:t>
      </w:r>
    </w:p>
    <w:p w14:paraId="0E3324A6" w14:textId="0E1BDB73" w:rsidR="004B62AD" w:rsidRPr="00291937" w:rsidRDefault="004B62AD" w:rsidP="00ED5B1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До 25 лет – 4 (7%);</w:t>
      </w:r>
    </w:p>
    <w:p w14:paraId="767F53F3" w14:textId="567ED957" w:rsidR="004B62AD" w:rsidRPr="00291937" w:rsidRDefault="004B62AD" w:rsidP="00ED5B1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От 26 до 35 лет – 8 (15%);</w:t>
      </w:r>
    </w:p>
    <w:p w14:paraId="5B64CDB9" w14:textId="6169BEF5" w:rsidR="004B62AD" w:rsidRPr="00291937" w:rsidRDefault="004B62AD" w:rsidP="00ED5B1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От 35 до 60 лет – 32 (59%);</w:t>
      </w:r>
    </w:p>
    <w:p w14:paraId="30CFA049" w14:textId="34901B74" w:rsidR="004B62AD" w:rsidRPr="00291937" w:rsidRDefault="004B62AD" w:rsidP="00ED5B1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61</w:t>
      </w:r>
      <w:r w:rsidR="001A1527"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 год и старше – 10 (19%).</w:t>
      </w:r>
    </w:p>
    <w:p w14:paraId="177A1134" w14:textId="149DA837" w:rsidR="001A1527" w:rsidRPr="00291937" w:rsidRDefault="001A1527" w:rsidP="00ED5B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Стаж работы педагогов:</w:t>
      </w:r>
    </w:p>
    <w:p w14:paraId="7F4AFA47" w14:textId="798FA403" w:rsidR="001A1527" w:rsidRPr="00291937" w:rsidRDefault="001A1527" w:rsidP="00ED5B1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0-3 – 3 (6%);</w:t>
      </w:r>
    </w:p>
    <w:p w14:paraId="05E3E1C1" w14:textId="7CAA3C0F" w:rsidR="001A1527" w:rsidRPr="00291937" w:rsidRDefault="001A1527" w:rsidP="00ED5B1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4-10 – 4 (10%);</w:t>
      </w:r>
    </w:p>
    <w:p w14:paraId="7DD87CC1" w14:textId="3CE4BE33" w:rsidR="00C0208A" w:rsidRPr="00291937" w:rsidRDefault="001A1527" w:rsidP="00ED5B1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11-25 </w:t>
      </w:r>
      <w:r w:rsidR="00C0208A" w:rsidRPr="00291937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0208A" w:rsidRPr="00291937">
        <w:rPr>
          <w:rFonts w:ascii="Times New Roman" w:hAnsi="Times New Roman"/>
          <w:sz w:val="24"/>
          <w:szCs w:val="24"/>
          <w:shd w:val="clear" w:color="auto" w:fill="FFFFFF"/>
        </w:rPr>
        <w:t>19 (35%);</w:t>
      </w:r>
    </w:p>
    <w:p w14:paraId="50BABA23" w14:textId="3C3F3F0B" w:rsidR="00C0208A" w:rsidRPr="00291937" w:rsidRDefault="00C0208A" w:rsidP="00ED5B1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&gt;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25 и более – 28 (52%).</w:t>
      </w:r>
    </w:p>
    <w:p w14:paraId="61625605" w14:textId="22548277" w:rsidR="00C0208A" w:rsidRPr="00291937" w:rsidRDefault="00C0208A" w:rsidP="00ED5B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Уровень образования:</w:t>
      </w:r>
    </w:p>
    <w:p w14:paraId="22F52629" w14:textId="651F58CC" w:rsidR="00900CE2" w:rsidRPr="00291937" w:rsidRDefault="00900CE2" w:rsidP="00ED5B1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С высшим образованием – </w:t>
      </w:r>
      <w:r w:rsidR="00DB0FC1" w:rsidRPr="00291937">
        <w:rPr>
          <w:rFonts w:ascii="Times New Roman" w:hAnsi="Times New Roman"/>
          <w:sz w:val="24"/>
          <w:szCs w:val="24"/>
          <w:shd w:val="clear" w:color="auto" w:fill="FFFFFF"/>
        </w:rPr>
        <w:t>46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(85%);</w:t>
      </w:r>
    </w:p>
    <w:p w14:paraId="31C5C4DE" w14:textId="16CFCBFB" w:rsidR="00900CE2" w:rsidRPr="00291937" w:rsidRDefault="00900CE2" w:rsidP="00ED5B1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Со средним профессиональным образованием – 8 (15%)</w:t>
      </w:r>
      <w:r w:rsidR="00ED5B1B" w:rsidRPr="0029193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71C0FDF" w14:textId="77777777" w:rsidR="005E7183" w:rsidRPr="00291937" w:rsidRDefault="00900CE2" w:rsidP="001A286A">
      <w:pPr>
        <w:spacing w:after="0" w:line="240" w:lineRule="auto"/>
        <w:ind w:lef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Учителя МБОУ «СОШ №29» имеют следующие квалификационные категории:</w:t>
      </w:r>
    </w:p>
    <w:p w14:paraId="23ABA9F7" w14:textId="172B63AC" w:rsidR="00900CE2" w:rsidRPr="00291937" w:rsidRDefault="00900CE2" w:rsidP="00ED5B1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высшую – 41 (64%);</w:t>
      </w:r>
    </w:p>
    <w:p w14:paraId="0BA435FC" w14:textId="46D021F1" w:rsidR="00900CE2" w:rsidRPr="00291937" w:rsidRDefault="00900CE2" w:rsidP="00ED5B1B">
      <w:pPr>
        <w:pStyle w:val="a3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первую – 12 (19%%);</w:t>
      </w:r>
    </w:p>
    <w:p w14:paraId="622C2972" w14:textId="769B81D1" w:rsidR="0051017B" w:rsidRPr="00291937" w:rsidRDefault="00900CE2" w:rsidP="00ED5B1B">
      <w:pPr>
        <w:pStyle w:val="a3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без категории – 11 (17%).</w:t>
      </w:r>
    </w:p>
    <w:p w14:paraId="65AB1DE0" w14:textId="0F6E89E4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lastRenderedPageBreak/>
        <w:t>В школе имеется 42 учебных кабинета,</w:t>
      </w:r>
      <w:r w:rsidR="00C0208A" w:rsidRPr="00291937">
        <w:rPr>
          <w:rFonts w:ascii="Times New Roman" w:hAnsi="Times New Roman"/>
          <w:sz w:val="24"/>
          <w:szCs w:val="24"/>
        </w:rPr>
        <w:t xml:space="preserve"> занятия проводятся в 2 смены.</w:t>
      </w:r>
      <w:r w:rsidRPr="00291937">
        <w:rPr>
          <w:rFonts w:ascii="Times New Roman" w:hAnsi="Times New Roman"/>
          <w:sz w:val="24"/>
          <w:szCs w:val="24"/>
        </w:rPr>
        <w:t xml:space="preserve"> На террит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рии школы находятся</w:t>
      </w:r>
      <w:r w:rsidR="00C0208A" w:rsidRPr="00291937">
        <w:rPr>
          <w:rFonts w:ascii="Times New Roman" w:hAnsi="Times New Roman"/>
          <w:sz w:val="24"/>
          <w:szCs w:val="24"/>
        </w:rPr>
        <w:t>:</w:t>
      </w:r>
      <w:r w:rsidRPr="00291937">
        <w:rPr>
          <w:rFonts w:ascii="Times New Roman" w:hAnsi="Times New Roman"/>
          <w:sz w:val="24"/>
          <w:szCs w:val="24"/>
        </w:rPr>
        <w:t xml:space="preserve"> </w:t>
      </w:r>
      <w:r w:rsidR="00C0208A" w:rsidRPr="00291937">
        <w:rPr>
          <w:rFonts w:ascii="Times New Roman" w:hAnsi="Times New Roman"/>
          <w:sz w:val="24"/>
          <w:szCs w:val="24"/>
        </w:rPr>
        <w:t>многофункциональная площадка</w:t>
      </w:r>
      <w:r w:rsidRPr="00291937">
        <w:rPr>
          <w:rFonts w:ascii="Times New Roman" w:hAnsi="Times New Roman"/>
          <w:sz w:val="24"/>
          <w:szCs w:val="24"/>
        </w:rPr>
        <w:t xml:space="preserve">, площадка для </w:t>
      </w:r>
      <w:proofErr w:type="spellStart"/>
      <w:r w:rsidRPr="00291937">
        <w:rPr>
          <w:rFonts w:ascii="Times New Roman" w:hAnsi="Times New Roman"/>
          <w:sz w:val="24"/>
          <w:szCs w:val="24"/>
        </w:rPr>
        <w:t>воркаута</w:t>
      </w:r>
      <w:proofErr w:type="spellEnd"/>
      <w:r w:rsidRPr="00291937">
        <w:rPr>
          <w:rFonts w:ascii="Times New Roman" w:hAnsi="Times New Roman"/>
          <w:sz w:val="24"/>
          <w:szCs w:val="24"/>
        </w:rPr>
        <w:t>, футбол</w:t>
      </w:r>
      <w:r w:rsidRPr="00291937">
        <w:rPr>
          <w:rFonts w:ascii="Times New Roman" w:hAnsi="Times New Roman"/>
          <w:sz w:val="24"/>
          <w:szCs w:val="24"/>
        </w:rPr>
        <w:t>ь</w:t>
      </w:r>
      <w:r w:rsidRPr="00291937">
        <w:rPr>
          <w:rFonts w:ascii="Times New Roman" w:hAnsi="Times New Roman"/>
          <w:sz w:val="24"/>
          <w:szCs w:val="24"/>
        </w:rPr>
        <w:t xml:space="preserve">ное поле. </w:t>
      </w:r>
    </w:p>
    <w:p w14:paraId="70A5F662" w14:textId="7E163D23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1937">
        <w:rPr>
          <w:rFonts w:ascii="Times New Roman" w:hAnsi="Times New Roman"/>
          <w:bCs/>
          <w:sz w:val="24"/>
          <w:szCs w:val="24"/>
        </w:rPr>
        <w:t xml:space="preserve">Проблема, над которой работает МБОУ «СОШ №29» – это </w:t>
      </w:r>
      <w:r w:rsidR="00C0208A" w:rsidRPr="00291937">
        <w:rPr>
          <w:rFonts w:ascii="Times New Roman" w:hAnsi="Times New Roman"/>
          <w:bCs/>
          <w:sz w:val="24"/>
          <w:szCs w:val="24"/>
        </w:rPr>
        <w:t xml:space="preserve">обеспечение доступного и качественного образования </w:t>
      </w:r>
      <w:r w:rsidR="00395C38" w:rsidRPr="00291937">
        <w:rPr>
          <w:rFonts w:ascii="Times New Roman" w:hAnsi="Times New Roman"/>
          <w:bCs/>
          <w:sz w:val="24"/>
          <w:szCs w:val="24"/>
        </w:rPr>
        <w:t>и успешности каждого ученика в условиях реализации ФГОС.</w:t>
      </w:r>
    </w:p>
    <w:p w14:paraId="29EA0FE7" w14:textId="1A89F280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i/>
          <w:sz w:val="24"/>
          <w:szCs w:val="24"/>
        </w:rPr>
        <w:t>Целью работы школы</w:t>
      </w:r>
      <w:r w:rsidRPr="00291937">
        <w:rPr>
          <w:rFonts w:ascii="Times New Roman" w:hAnsi="Times New Roman"/>
          <w:sz w:val="24"/>
          <w:szCs w:val="24"/>
        </w:rPr>
        <w:t xml:space="preserve"> является – созда</w:t>
      </w:r>
      <w:r w:rsidR="006D3FF7" w:rsidRPr="00291937">
        <w:rPr>
          <w:rFonts w:ascii="Times New Roman" w:hAnsi="Times New Roman"/>
          <w:sz w:val="24"/>
          <w:szCs w:val="24"/>
        </w:rPr>
        <w:t>ние</w:t>
      </w:r>
      <w:r w:rsidR="00395C38" w:rsidRPr="00291937">
        <w:rPr>
          <w:rFonts w:ascii="Times New Roman" w:hAnsi="Times New Roman"/>
          <w:sz w:val="24"/>
          <w:szCs w:val="24"/>
        </w:rPr>
        <w:t xml:space="preserve"> оптимальны</w:t>
      </w:r>
      <w:r w:rsidR="006D3FF7" w:rsidRPr="00291937">
        <w:rPr>
          <w:rFonts w:ascii="Times New Roman" w:hAnsi="Times New Roman"/>
          <w:sz w:val="24"/>
          <w:szCs w:val="24"/>
        </w:rPr>
        <w:t>х</w:t>
      </w:r>
      <w:r w:rsidR="00395C38" w:rsidRPr="00291937">
        <w:rPr>
          <w:rFonts w:ascii="Times New Roman" w:hAnsi="Times New Roman"/>
          <w:sz w:val="24"/>
          <w:szCs w:val="24"/>
        </w:rPr>
        <w:t xml:space="preserve"> услови</w:t>
      </w:r>
      <w:r w:rsidR="006D3FF7" w:rsidRPr="00291937">
        <w:rPr>
          <w:rFonts w:ascii="Times New Roman" w:hAnsi="Times New Roman"/>
          <w:sz w:val="24"/>
          <w:szCs w:val="24"/>
        </w:rPr>
        <w:t>й</w:t>
      </w:r>
      <w:r w:rsidR="00395C38" w:rsidRPr="00291937">
        <w:rPr>
          <w:rFonts w:ascii="Times New Roman" w:hAnsi="Times New Roman"/>
          <w:sz w:val="24"/>
          <w:szCs w:val="24"/>
        </w:rPr>
        <w:t xml:space="preserve"> для обеспечения доступного и качественного образования и успешности каждого ученика, совершенств</w:t>
      </w:r>
      <w:r w:rsidR="00395C38" w:rsidRPr="00291937">
        <w:rPr>
          <w:rFonts w:ascii="Times New Roman" w:hAnsi="Times New Roman"/>
          <w:sz w:val="24"/>
          <w:szCs w:val="24"/>
        </w:rPr>
        <w:t>о</w:t>
      </w:r>
      <w:r w:rsidR="00395C38" w:rsidRPr="00291937">
        <w:rPr>
          <w:rFonts w:ascii="Times New Roman" w:hAnsi="Times New Roman"/>
          <w:sz w:val="24"/>
          <w:szCs w:val="24"/>
        </w:rPr>
        <w:t>вание системы работы по организации образовательной деятельности.</w:t>
      </w:r>
    </w:p>
    <w:p w14:paraId="1370E5F7" w14:textId="77777777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91937">
        <w:rPr>
          <w:rFonts w:ascii="Times New Roman" w:hAnsi="Times New Roman"/>
          <w:i/>
          <w:sz w:val="24"/>
          <w:szCs w:val="24"/>
        </w:rPr>
        <w:t>Задачи работы школы:</w:t>
      </w:r>
    </w:p>
    <w:p w14:paraId="6D32EE6C" w14:textId="77777777" w:rsidR="00900CE2" w:rsidRPr="00291937" w:rsidRDefault="00900CE2" w:rsidP="0090379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Повысить качество образования при получении начального общего и основного общего образования учащимися с разными образовательными потребностями.</w:t>
      </w:r>
    </w:p>
    <w:p w14:paraId="55F1A031" w14:textId="77777777" w:rsidR="00900CE2" w:rsidRPr="00291937" w:rsidRDefault="00900CE2" w:rsidP="0090379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Совершенствовать систему, направленную на углубление профессиональной ориентации учащихся, формирование у них устойчивого интереса к профессиональной деятельности.</w:t>
      </w:r>
    </w:p>
    <w:p w14:paraId="319B547D" w14:textId="77777777" w:rsidR="00900CE2" w:rsidRPr="00291937" w:rsidRDefault="00900CE2" w:rsidP="0090379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Усилить общекультурную направленность общего образования в целях повышения адаптивных возможностей учащихся.</w:t>
      </w:r>
    </w:p>
    <w:p w14:paraId="2F050D56" w14:textId="77777777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В школе действует «Школьная служба примирения». Задачи работы ШСП:</w:t>
      </w:r>
    </w:p>
    <w:p w14:paraId="6FDD727B" w14:textId="77777777" w:rsidR="00900CE2" w:rsidRPr="00291937" w:rsidRDefault="00900CE2" w:rsidP="009037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профилактика правонарушений; </w:t>
      </w:r>
    </w:p>
    <w:p w14:paraId="1D7DDB83" w14:textId="77777777" w:rsidR="00900CE2" w:rsidRPr="00291937" w:rsidRDefault="00900CE2" w:rsidP="009037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выявление неблагополучных семей; </w:t>
      </w:r>
    </w:p>
    <w:p w14:paraId="005AE99D" w14:textId="77777777" w:rsidR="00900CE2" w:rsidRPr="00291937" w:rsidRDefault="00900CE2" w:rsidP="009037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вовлечение «трудных» детей в деятельность школьных кружков, секций, объед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 xml:space="preserve">нений; </w:t>
      </w:r>
    </w:p>
    <w:p w14:paraId="3AC0E847" w14:textId="77777777" w:rsidR="00900CE2" w:rsidRPr="00291937" w:rsidRDefault="00900CE2" w:rsidP="009037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посещение семей, взаимодействие с родителями; </w:t>
      </w:r>
    </w:p>
    <w:p w14:paraId="159BC723" w14:textId="77777777" w:rsidR="00900CE2" w:rsidRPr="00291937" w:rsidRDefault="00900CE2" w:rsidP="009037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организация встреч учащихся с врачами-специалистами и представителями прав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охранительных органов;</w:t>
      </w:r>
    </w:p>
    <w:p w14:paraId="14333553" w14:textId="77777777" w:rsidR="00900CE2" w:rsidRPr="00291937" w:rsidRDefault="00900CE2" w:rsidP="009037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профилактика безнадзорности и правонарушений;</w:t>
      </w:r>
    </w:p>
    <w:p w14:paraId="0B91800E" w14:textId="77777777" w:rsidR="00900CE2" w:rsidRPr="00291937" w:rsidRDefault="00900CE2" w:rsidP="0090379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профилактика ПАВ.</w:t>
      </w:r>
    </w:p>
    <w:p w14:paraId="67EA56D3" w14:textId="77777777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Педагог-психолог школы проводит систематическую работу со всеми участниками образовательных отношений по следующим направлениям:</w:t>
      </w:r>
    </w:p>
    <w:p w14:paraId="2411D045" w14:textId="77777777" w:rsidR="00900CE2" w:rsidRPr="00291937" w:rsidRDefault="00900CE2" w:rsidP="0090379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i/>
          <w:sz w:val="24"/>
          <w:szCs w:val="24"/>
        </w:rPr>
        <w:t>Диагностическое:</w:t>
      </w:r>
      <w:r w:rsidRPr="00291937">
        <w:rPr>
          <w:rFonts w:ascii="Times New Roman" w:hAnsi="Times New Roman"/>
          <w:sz w:val="24"/>
          <w:szCs w:val="24"/>
        </w:rPr>
        <w:t xml:space="preserve"> проведение диагностики учащихся с целью выявления особенн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 xml:space="preserve">стей адаптации (1-ые, 5-ые классы); </w:t>
      </w:r>
      <w:proofErr w:type="spellStart"/>
      <w:r w:rsidRPr="00291937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диагностика (8-9-е классы) с целью определения профессиональной направленности; 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выявление учащихся с </w:t>
      </w:r>
      <w:proofErr w:type="spellStart"/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деви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нтным</w:t>
      </w:r>
      <w:proofErr w:type="spellEnd"/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 поведением; диагностика личностных и поведенческих характеристик учащи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ся с ОВЗ.</w:t>
      </w:r>
    </w:p>
    <w:p w14:paraId="5A6FA4F5" w14:textId="77777777" w:rsidR="00900CE2" w:rsidRPr="00291937" w:rsidRDefault="00900CE2" w:rsidP="0090379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i/>
          <w:sz w:val="24"/>
          <w:szCs w:val="24"/>
        </w:rPr>
        <w:t>Консультационное:</w:t>
      </w:r>
      <w:r w:rsidRPr="00291937">
        <w:rPr>
          <w:rFonts w:ascii="Times New Roman" w:hAnsi="Times New Roman"/>
          <w:sz w:val="24"/>
          <w:szCs w:val="24"/>
        </w:rPr>
        <w:t xml:space="preserve"> проведение индивидуальных и групповых консультаций по р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зультатам диагностики для учащихся, родителей и педагогов с целью оптимизации адаптационных процессов, выбора кружков дополнительного образования, спорти</w:t>
      </w:r>
      <w:r w:rsidRPr="00291937">
        <w:rPr>
          <w:rFonts w:ascii="Times New Roman" w:hAnsi="Times New Roman"/>
          <w:sz w:val="24"/>
          <w:szCs w:val="24"/>
        </w:rPr>
        <w:t>в</w:t>
      </w:r>
      <w:r w:rsidRPr="00291937">
        <w:rPr>
          <w:rFonts w:ascii="Times New Roman" w:hAnsi="Times New Roman"/>
          <w:sz w:val="24"/>
          <w:szCs w:val="24"/>
        </w:rPr>
        <w:t xml:space="preserve">ных секций, учреждений дальнейшего профессионального образования; </w:t>
      </w:r>
    </w:p>
    <w:p w14:paraId="08182632" w14:textId="77777777" w:rsidR="00900CE2" w:rsidRPr="00291937" w:rsidRDefault="00900CE2" w:rsidP="0090379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i/>
          <w:sz w:val="24"/>
          <w:szCs w:val="24"/>
        </w:rPr>
        <w:t>Развивающее:</w:t>
      </w:r>
      <w:r w:rsidRPr="00291937">
        <w:rPr>
          <w:rFonts w:ascii="Times New Roman" w:hAnsi="Times New Roman"/>
          <w:sz w:val="24"/>
          <w:szCs w:val="24"/>
        </w:rPr>
        <w:t xml:space="preserve"> проведение тренингов с учащимися 1-ых, 5-ых классов, направленных на создание психологически комфортной и безопасной среды, сплочение учебных групп; занятий по повышению стрессоустойчивости при сдаче экзаменов; </w:t>
      </w:r>
      <w:proofErr w:type="spellStart"/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тренинговые</w:t>
      </w:r>
      <w:proofErr w:type="spellEnd"/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 занятия по профилактике речевых проблем, поведенческих отклонений, повышения уровня </w:t>
      </w:r>
      <w:proofErr w:type="spellStart"/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адаптированности</w:t>
      </w:r>
      <w:proofErr w:type="spellEnd"/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 в коллективе с учащимися с ОВЗ. </w:t>
      </w:r>
    </w:p>
    <w:p w14:paraId="217E01D1" w14:textId="77777777" w:rsidR="00900CE2" w:rsidRPr="00291937" w:rsidRDefault="00900CE2" w:rsidP="0090379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i/>
          <w:sz w:val="24"/>
          <w:szCs w:val="24"/>
        </w:rPr>
        <w:t>Просветительское:</w:t>
      </w:r>
      <w:r w:rsidRPr="00291937">
        <w:rPr>
          <w:rFonts w:ascii="Times New Roman" w:hAnsi="Times New Roman"/>
          <w:sz w:val="24"/>
          <w:szCs w:val="24"/>
        </w:rPr>
        <w:t xml:space="preserve"> проведение лекционных мероприятий и семинаров для родителей с целью повышения их психолого-педагогической компетентности. </w:t>
      </w:r>
    </w:p>
    <w:p w14:paraId="7A18647F" w14:textId="776EC20A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Несмотря на поставленные перед школой и педагогическим коллективом задачи, на сегодняшний день в МБОУ «</w:t>
      </w:r>
      <w:r w:rsidR="00DE7D10" w:rsidRPr="00291937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ОШ №29» </w:t>
      </w:r>
      <w:r w:rsidRPr="00291937">
        <w:rPr>
          <w:rFonts w:ascii="Times New Roman" w:hAnsi="Times New Roman"/>
          <w:sz w:val="24"/>
          <w:szCs w:val="24"/>
        </w:rPr>
        <w:t xml:space="preserve">актуальными остаются следующие проблемы: </w:t>
      </w:r>
    </w:p>
    <w:p w14:paraId="312C6FAF" w14:textId="3C1E27B3" w:rsidR="00900CE2" w:rsidRPr="00291937" w:rsidRDefault="00900CE2" w:rsidP="0090379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291937">
        <w:rPr>
          <w:rFonts w:ascii="Times New Roman" w:hAnsi="Times New Roman"/>
          <w:b/>
          <w:i/>
          <w:sz w:val="24"/>
          <w:szCs w:val="24"/>
        </w:rPr>
        <w:t xml:space="preserve">Низкое качество образования </w:t>
      </w:r>
    </w:p>
    <w:p w14:paraId="10C5654B" w14:textId="574A3631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Сравнение образовательных достижений 2018-2019 и 2019-2020 учебного года п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казывает, что качество освоения общеобразовательных программ выросло незначительно – менее 1%. Количество учащихся, успевающих на отлично снизилось. Наибольшее кач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lastRenderedPageBreak/>
        <w:t>ство наблюдается в начальной школе и 10-12 классах, в среднем звене качество ниже на 5-10%.</w:t>
      </w:r>
    </w:p>
    <w:p w14:paraId="7FCBA41E" w14:textId="6D4E7FE3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Анализ результатов ГИА за предыдущие 4 учебных года </w:t>
      </w:r>
      <w:r w:rsidR="00873930" w:rsidRPr="00291937">
        <w:rPr>
          <w:rFonts w:ascii="Times New Roman" w:hAnsi="Times New Roman"/>
          <w:sz w:val="24"/>
          <w:szCs w:val="24"/>
        </w:rPr>
        <w:t>демонстрирует, что с</w:t>
      </w:r>
      <w:r w:rsidR="00E75F72" w:rsidRPr="00291937">
        <w:rPr>
          <w:rFonts w:ascii="Times New Roman" w:hAnsi="Times New Roman"/>
          <w:sz w:val="24"/>
          <w:szCs w:val="24"/>
        </w:rPr>
        <w:t>ре</w:t>
      </w:r>
      <w:r w:rsidR="00E75F72" w:rsidRPr="00291937">
        <w:rPr>
          <w:rFonts w:ascii="Times New Roman" w:hAnsi="Times New Roman"/>
          <w:sz w:val="24"/>
          <w:szCs w:val="24"/>
        </w:rPr>
        <w:t>д</w:t>
      </w:r>
      <w:r w:rsidR="00E75F72" w:rsidRPr="00291937">
        <w:rPr>
          <w:rFonts w:ascii="Times New Roman" w:hAnsi="Times New Roman"/>
          <w:sz w:val="24"/>
          <w:szCs w:val="24"/>
        </w:rPr>
        <w:t xml:space="preserve">ний балл по ЕГЭ за 2020 год ниже по всем предметам, кроме географии и английского в сравнении по городу и по России (Таблица 1). </w:t>
      </w:r>
      <w:r w:rsidRPr="00291937">
        <w:rPr>
          <w:rFonts w:ascii="Times New Roman" w:hAnsi="Times New Roman"/>
          <w:sz w:val="24"/>
          <w:szCs w:val="24"/>
        </w:rPr>
        <w:t>В течение последних 3 лет есть выпускн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 xml:space="preserve">ки, которые не справляются с экзаменом с первого раза. </w:t>
      </w:r>
      <w:r w:rsidR="00E75F72" w:rsidRPr="00291937">
        <w:rPr>
          <w:rFonts w:ascii="Times New Roman" w:hAnsi="Times New Roman"/>
          <w:sz w:val="24"/>
          <w:szCs w:val="24"/>
        </w:rPr>
        <w:t>В</w:t>
      </w:r>
      <w:r w:rsidRPr="00291937">
        <w:rPr>
          <w:rFonts w:ascii="Times New Roman" w:hAnsi="Times New Roman"/>
          <w:sz w:val="24"/>
          <w:szCs w:val="24"/>
        </w:rPr>
        <w:t xml:space="preserve"> целом нестабильные результ</w:t>
      </w:r>
      <w:r w:rsidRPr="00291937">
        <w:rPr>
          <w:rFonts w:ascii="Times New Roman" w:hAnsi="Times New Roman"/>
          <w:sz w:val="24"/>
          <w:szCs w:val="24"/>
        </w:rPr>
        <w:t>а</w:t>
      </w:r>
      <w:r w:rsidRPr="00291937">
        <w:rPr>
          <w:rFonts w:ascii="Times New Roman" w:hAnsi="Times New Roman"/>
          <w:sz w:val="24"/>
          <w:szCs w:val="24"/>
        </w:rPr>
        <w:t>ты ученики показывают по следующим предметам: русский язык, литература, математика (базовая и профильная), физика. Из года в год происходит то повышение среднего балла, то снова снижение. Повышение среднего балла наблюдается по биологии, информатике,</w:t>
      </w:r>
      <w:r w:rsidR="00E75F72" w:rsidRPr="00291937">
        <w:rPr>
          <w:rFonts w:ascii="Times New Roman" w:hAnsi="Times New Roman"/>
          <w:sz w:val="24"/>
          <w:szCs w:val="24"/>
        </w:rPr>
        <w:t xml:space="preserve"> географии и английскому языку</w:t>
      </w:r>
      <w:r w:rsidRPr="00291937">
        <w:rPr>
          <w:rFonts w:ascii="Times New Roman" w:hAnsi="Times New Roman"/>
          <w:sz w:val="24"/>
          <w:szCs w:val="24"/>
        </w:rPr>
        <w:t>. Тенденция к снижению среднего балла отмечена по и</w:t>
      </w:r>
      <w:r w:rsidRPr="00291937">
        <w:rPr>
          <w:rFonts w:ascii="Times New Roman" w:hAnsi="Times New Roman"/>
          <w:sz w:val="24"/>
          <w:szCs w:val="24"/>
        </w:rPr>
        <w:t>с</w:t>
      </w:r>
      <w:r w:rsidRPr="00291937">
        <w:rPr>
          <w:rFonts w:ascii="Times New Roman" w:hAnsi="Times New Roman"/>
          <w:sz w:val="24"/>
          <w:szCs w:val="24"/>
        </w:rPr>
        <w:t>тории, обществознанию и химии. При этом стоит отметить огромный разрыв, зачастую существующий между минимальным, средним и максимальным баллами.</w:t>
      </w:r>
    </w:p>
    <w:p w14:paraId="11F058A2" w14:textId="6935CCBC" w:rsidR="00900CE2" w:rsidRPr="00291937" w:rsidRDefault="00900CE2" w:rsidP="00E75F72">
      <w:pPr>
        <w:spacing w:before="120"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91937">
        <w:rPr>
          <w:rFonts w:ascii="Times New Roman" w:hAnsi="Times New Roman"/>
          <w:b/>
          <w:bCs/>
          <w:i/>
          <w:sz w:val="24"/>
          <w:szCs w:val="24"/>
        </w:rPr>
        <w:t>Таблица 1. Средний балл ЕГЭ 2020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4"/>
        <w:gridCol w:w="633"/>
        <w:gridCol w:w="752"/>
        <w:gridCol w:w="752"/>
        <w:gridCol w:w="632"/>
        <w:gridCol w:w="751"/>
        <w:gridCol w:w="751"/>
        <w:gridCol w:w="751"/>
        <w:gridCol w:w="751"/>
        <w:gridCol w:w="751"/>
        <w:gridCol w:w="632"/>
        <w:gridCol w:w="751"/>
      </w:tblGrid>
      <w:tr w:rsidR="00900CE2" w:rsidRPr="00291937" w14:paraId="292AE648" w14:textId="77777777" w:rsidTr="00014EE0">
        <w:tc>
          <w:tcPr>
            <w:tcW w:w="1809" w:type="dxa"/>
            <w:vMerge w:val="restart"/>
            <w:vAlign w:val="center"/>
          </w:tcPr>
          <w:p w14:paraId="4C84F2B4" w14:textId="77777777" w:rsidR="00900CE2" w:rsidRPr="00291937" w:rsidRDefault="00900CE2" w:rsidP="001A2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7762" w:type="dxa"/>
            <w:gridSpan w:val="11"/>
            <w:vAlign w:val="center"/>
          </w:tcPr>
          <w:p w14:paraId="235FB18B" w14:textId="77777777" w:rsidR="00900CE2" w:rsidRPr="00291937" w:rsidRDefault="00900CE2" w:rsidP="001A2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</w:tr>
      <w:tr w:rsidR="00900CE2" w:rsidRPr="00291937" w14:paraId="21D7405B" w14:textId="77777777" w:rsidTr="00014EE0">
        <w:trPr>
          <w:cantSplit/>
          <w:trHeight w:val="2210"/>
        </w:trPr>
        <w:tc>
          <w:tcPr>
            <w:tcW w:w="1809" w:type="dxa"/>
            <w:vMerge/>
          </w:tcPr>
          <w:p w14:paraId="6DD12841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textDirection w:val="btLr"/>
            <w:vAlign w:val="center"/>
          </w:tcPr>
          <w:p w14:paraId="0C022620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extDirection w:val="btLr"/>
            <w:vAlign w:val="center"/>
          </w:tcPr>
          <w:p w14:paraId="497D4B4D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extDirection w:val="btLr"/>
            <w:vAlign w:val="center"/>
          </w:tcPr>
          <w:p w14:paraId="66BEB338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(профильная)</w:t>
            </w:r>
          </w:p>
        </w:tc>
        <w:tc>
          <w:tcPr>
            <w:tcW w:w="0" w:type="auto"/>
            <w:textDirection w:val="btLr"/>
            <w:vAlign w:val="center"/>
          </w:tcPr>
          <w:p w14:paraId="3CEE5AEA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extDirection w:val="btLr"/>
            <w:vAlign w:val="center"/>
          </w:tcPr>
          <w:p w14:paraId="1F22883E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Обществ-</w:t>
            </w:r>
            <w:proofErr w:type="spellStart"/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14:paraId="0AD18612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extDirection w:val="btLr"/>
            <w:vAlign w:val="center"/>
          </w:tcPr>
          <w:p w14:paraId="23112853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0" w:type="auto"/>
            <w:textDirection w:val="btLr"/>
            <w:vAlign w:val="center"/>
          </w:tcPr>
          <w:p w14:paraId="6444AC13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extDirection w:val="btLr"/>
            <w:vAlign w:val="center"/>
          </w:tcPr>
          <w:p w14:paraId="398A5063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extDirection w:val="btLr"/>
            <w:vAlign w:val="center"/>
          </w:tcPr>
          <w:p w14:paraId="0A3AA6A2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extDirection w:val="btLr"/>
            <w:vAlign w:val="center"/>
          </w:tcPr>
          <w:p w14:paraId="07173EF7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</w:p>
        </w:tc>
      </w:tr>
      <w:tr w:rsidR="00900CE2" w:rsidRPr="00291937" w14:paraId="059E66D4" w14:textId="77777777" w:rsidTr="00014EE0">
        <w:tc>
          <w:tcPr>
            <w:tcW w:w="1809" w:type="dxa"/>
            <w:shd w:val="clear" w:color="auto" w:fill="EEECE1" w:themeFill="background2"/>
            <w:vAlign w:val="center"/>
          </w:tcPr>
          <w:p w14:paraId="59CCA67E" w14:textId="77777777" w:rsidR="00900CE2" w:rsidRPr="00291937" w:rsidRDefault="00900CE2" w:rsidP="001A2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488" w:type="dxa"/>
            <w:shd w:val="clear" w:color="auto" w:fill="EEECE1" w:themeFill="background2"/>
          </w:tcPr>
          <w:p w14:paraId="1B1C1BE6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EEECE1" w:themeFill="background2"/>
          </w:tcPr>
          <w:p w14:paraId="2066FE27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EEECE1" w:themeFill="background2"/>
          </w:tcPr>
          <w:p w14:paraId="2A30EF78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EEECE1" w:themeFill="background2"/>
          </w:tcPr>
          <w:p w14:paraId="325F8525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EEECE1" w:themeFill="background2"/>
          </w:tcPr>
          <w:p w14:paraId="158398E9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EEECE1" w:themeFill="background2"/>
          </w:tcPr>
          <w:p w14:paraId="748DEC85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EEECE1" w:themeFill="background2"/>
          </w:tcPr>
          <w:p w14:paraId="03B7AE45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EEECE1" w:themeFill="background2"/>
          </w:tcPr>
          <w:p w14:paraId="38A53B99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CE1" w:themeFill="background2"/>
          </w:tcPr>
          <w:p w14:paraId="35EC2EB4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EEECE1" w:themeFill="background2"/>
          </w:tcPr>
          <w:p w14:paraId="40C88C3A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EEECE1" w:themeFill="background2"/>
          </w:tcPr>
          <w:p w14:paraId="68B868EE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00CE2" w:rsidRPr="00291937" w14:paraId="2A35E5DF" w14:textId="77777777" w:rsidTr="00014EE0">
        <w:tc>
          <w:tcPr>
            <w:tcW w:w="1809" w:type="dxa"/>
            <w:vAlign w:val="center"/>
          </w:tcPr>
          <w:p w14:paraId="28DB89DD" w14:textId="77777777" w:rsidR="00900CE2" w:rsidRPr="00291937" w:rsidRDefault="00900CE2" w:rsidP="001A2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По Новоку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з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нецку</w:t>
            </w:r>
          </w:p>
        </w:tc>
        <w:tc>
          <w:tcPr>
            <w:tcW w:w="488" w:type="dxa"/>
          </w:tcPr>
          <w:p w14:paraId="0944BBA1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0" w:type="auto"/>
          </w:tcPr>
          <w:p w14:paraId="2CDEC8E3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67,36</w:t>
            </w:r>
          </w:p>
        </w:tc>
        <w:tc>
          <w:tcPr>
            <w:tcW w:w="0" w:type="auto"/>
          </w:tcPr>
          <w:p w14:paraId="79CD652F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58,29</w:t>
            </w:r>
          </w:p>
        </w:tc>
        <w:tc>
          <w:tcPr>
            <w:tcW w:w="0" w:type="auto"/>
          </w:tcPr>
          <w:p w14:paraId="57AFA92B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0" w:type="auto"/>
          </w:tcPr>
          <w:p w14:paraId="08F9C272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56,52</w:t>
            </w:r>
          </w:p>
        </w:tc>
        <w:tc>
          <w:tcPr>
            <w:tcW w:w="0" w:type="auto"/>
          </w:tcPr>
          <w:p w14:paraId="70A55180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57,56</w:t>
            </w:r>
          </w:p>
        </w:tc>
        <w:tc>
          <w:tcPr>
            <w:tcW w:w="0" w:type="auto"/>
          </w:tcPr>
          <w:p w14:paraId="11347D49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60,05</w:t>
            </w:r>
          </w:p>
        </w:tc>
        <w:tc>
          <w:tcPr>
            <w:tcW w:w="0" w:type="auto"/>
          </w:tcPr>
          <w:p w14:paraId="25B70EA5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55,21</w:t>
            </w:r>
          </w:p>
        </w:tc>
        <w:tc>
          <w:tcPr>
            <w:tcW w:w="0" w:type="auto"/>
          </w:tcPr>
          <w:p w14:paraId="7AB9A176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65,41</w:t>
            </w:r>
          </w:p>
        </w:tc>
        <w:tc>
          <w:tcPr>
            <w:tcW w:w="0" w:type="auto"/>
          </w:tcPr>
          <w:p w14:paraId="3E741DAF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0" w:type="auto"/>
          </w:tcPr>
          <w:p w14:paraId="07A3991F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68,84</w:t>
            </w:r>
          </w:p>
        </w:tc>
      </w:tr>
      <w:tr w:rsidR="00900CE2" w:rsidRPr="00291937" w14:paraId="517D3BBD" w14:textId="77777777" w:rsidTr="00014EE0">
        <w:tc>
          <w:tcPr>
            <w:tcW w:w="1809" w:type="dxa"/>
            <w:vAlign w:val="center"/>
          </w:tcPr>
          <w:p w14:paraId="70C06AE9" w14:textId="77777777" w:rsidR="00900CE2" w:rsidRPr="00291937" w:rsidRDefault="00900CE2" w:rsidP="001A2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По России</w:t>
            </w:r>
          </w:p>
        </w:tc>
        <w:tc>
          <w:tcPr>
            <w:tcW w:w="488" w:type="dxa"/>
          </w:tcPr>
          <w:p w14:paraId="20D250C0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0" w:type="auto"/>
          </w:tcPr>
          <w:p w14:paraId="3F70A300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5F2A1B41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0" w:type="auto"/>
          </w:tcPr>
          <w:p w14:paraId="6D6467CC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0" w:type="auto"/>
          </w:tcPr>
          <w:p w14:paraId="3FEEFF7C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0" w:type="auto"/>
          </w:tcPr>
          <w:p w14:paraId="4ECC13FC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0" w:type="auto"/>
          </w:tcPr>
          <w:p w14:paraId="06277F85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0" w:type="auto"/>
          </w:tcPr>
          <w:p w14:paraId="3453C40B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0" w:type="auto"/>
          </w:tcPr>
          <w:p w14:paraId="0C94B2B7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0" w:type="auto"/>
          </w:tcPr>
          <w:p w14:paraId="3F98CC5B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0" w:type="auto"/>
          </w:tcPr>
          <w:p w14:paraId="63E48989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</w:tbl>
    <w:p w14:paraId="4C699BE0" w14:textId="77777777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8DAE87" w14:textId="2DB6EA2C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Представленные в таблице данные демонстрируют, что средний балл на ЕГЭ уч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ников ОО по большинству предметов отстает от городского на 5-25</w:t>
      </w:r>
      <w:r w:rsidR="00873930" w:rsidRPr="00291937">
        <w:rPr>
          <w:rFonts w:ascii="Times New Roman" w:hAnsi="Times New Roman"/>
          <w:sz w:val="24"/>
          <w:szCs w:val="24"/>
        </w:rPr>
        <w:t xml:space="preserve"> баллов</w:t>
      </w:r>
      <w:r w:rsidRPr="00291937">
        <w:rPr>
          <w:rFonts w:ascii="Times New Roman" w:hAnsi="Times New Roman"/>
          <w:sz w:val="24"/>
          <w:szCs w:val="24"/>
        </w:rPr>
        <w:t>. Только по а</w:t>
      </w:r>
      <w:r w:rsidRPr="00291937">
        <w:rPr>
          <w:rFonts w:ascii="Times New Roman" w:hAnsi="Times New Roman"/>
          <w:sz w:val="24"/>
          <w:szCs w:val="24"/>
        </w:rPr>
        <w:t>н</w:t>
      </w:r>
      <w:r w:rsidRPr="00291937">
        <w:rPr>
          <w:rFonts w:ascii="Times New Roman" w:hAnsi="Times New Roman"/>
          <w:sz w:val="24"/>
          <w:szCs w:val="24"/>
        </w:rPr>
        <w:t>глийскому языку и географии средний экзаменационный балл превышает общегородской. Последнее связано с тем, что эти предметы выбирают отдельные ученики, чей уровень знаний выше среднего.</w:t>
      </w:r>
    </w:p>
    <w:p w14:paraId="786D35D3" w14:textId="5D426E81" w:rsidR="00900CE2" w:rsidRPr="00291937" w:rsidRDefault="00900CE2" w:rsidP="00DF4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Анализ результатов ОГЭ-2019 показал, что из всех сданных экзаменов (300 чел/</w:t>
      </w:r>
      <w:proofErr w:type="spellStart"/>
      <w:r w:rsidRPr="00291937">
        <w:rPr>
          <w:rFonts w:ascii="Times New Roman" w:hAnsi="Times New Roman"/>
          <w:sz w:val="24"/>
          <w:szCs w:val="24"/>
        </w:rPr>
        <w:t>экзам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) 51% подтвердили годовую оценку, 22% получили оценку выше годовой, </w:t>
      </w:r>
      <w:r w:rsidR="006030CE" w:rsidRPr="00291937">
        <w:rPr>
          <w:rFonts w:ascii="Times New Roman" w:hAnsi="Times New Roman"/>
          <w:sz w:val="24"/>
          <w:szCs w:val="24"/>
        </w:rPr>
        <w:t>одн</w:t>
      </w:r>
      <w:r w:rsidR="006030CE" w:rsidRPr="00291937">
        <w:rPr>
          <w:rFonts w:ascii="Times New Roman" w:hAnsi="Times New Roman"/>
          <w:sz w:val="24"/>
          <w:szCs w:val="24"/>
        </w:rPr>
        <w:t>а</w:t>
      </w:r>
      <w:r w:rsidR="006030CE" w:rsidRPr="00291937">
        <w:rPr>
          <w:rFonts w:ascii="Times New Roman" w:hAnsi="Times New Roman"/>
          <w:sz w:val="24"/>
          <w:szCs w:val="24"/>
        </w:rPr>
        <w:t>ко,</w:t>
      </w:r>
      <w:r w:rsidRPr="00291937">
        <w:rPr>
          <w:rFonts w:ascii="Times New Roman" w:hAnsi="Times New Roman"/>
          <w:sz w:val="24"/>
          <w:szCs w:val="24"/>
        </w:rPr>
        <w:t xml:space="preserve"> 27% получили оценку ниже годовой. По большинству предметов средняя оценка в</w:t>
      </w:r>
      <w:r w:rsidRPr="00291937">
        <w:rPr>
          <w:rFonts w:ascii="Times New Roman" w:hAnsi="Times New Roman"/>
          <w:sz w:val="24"/>
          <w:szCs w:val="24"/>
        </w:rPr>
        <w:t>ы</w:t>
      </w:r>
      <w:r w:rsidRPr="00291937">
        <w:rPr>
          <w:rFonts w:ascii="Times New Roman" w:hAnsi="Times New Roman"/>
          <w:sz w:val="24"/>
          <w:szCs w:val="24"/>
        </w:rPr>
        <w:t>пускников ОО ниже, чем по городу и области</w:t>
      </w:r>
      <w:r w:rsidR="00E75F72" w:rsidRPr="00291937">
        <w:rPr>
          <w:rFonts w:ascii="Times New Roman" w:hAnsi="Times New Roman"/>
          <w:sz w:val="24"/>
          <w:szCs w:val="24"/>
        </w:rPr>
        <w:t xml:space="preserve"> (Таблица 2)</w:t>
      </w:r>
      <w:r w:rsidRPr="00291937">
        <w:rPr>
          <w:rFonts w:ascii="Times New Roman" w:hAnsi="Times New Roman"/>
          <w:sz w:val="24"/>
          <w:szCs w:val="24"/>
        </w:rPr>
        <w:t>.</w:t>
      </w:r>
    </w:p>
    <w:p w14:paraId="5140F71E" w14:textId="77777777" w:rsidR="00900CE2" w:rsidRPr="00291937" w:rsidRDefault="00900CE2" w:rsidP="00E75F72">
      <w:pPr>
        <w:spacing w:before="120"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291937">
        <w:rPr>
          <w:rFonts w:ascii="Times New Roman" w:hAnsi="Times New Roman"/>
          <w:b/>
          <w:i/>
          <w:sz w:val="24"/>
          <w:szCs w:val="24"/>
        </w:rPr>
        <w:t>Таблица 2. Средняя оценка ОГЭ-2019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200"/>
        <w:gridCol w:w="820"/>
        <w:gridCol w:w="820"/>
        <w:gridCol w:w="819"/>
        <w:gridCol w:w="819"/>
        <w:gridCol w:w="819"/>
        <w:gridCol w:w="819"/>
        <w:gridCol w:w="819"/>
        <w:gridCol w:w="819"/>
        <w:gridCol w:w="817"/>
      </w:tblGrid>
      <w:tr w:rsidR="00900CE2" w:rsidRPr="00291937" w14:paraId="70311FB9" w14:textId="77777777" w:rsidTr="00014EE0">
        <w:trPr>
          <w:cantSplit/>
          <w:trHeight w:val="454"/>
        </w:trPr>
        <w:tc>
          <w:tcPr>
            <w:tcW w:w="1149" w:type="pct"/>
            <w:vMerge w:val="restart"/>
            <w:vAlign w:val="center"/>
          </w:tcPr>
          <w:p w14:paraId="445518E8" w14:textId="77777777" w:rsidR="00900CE2" w:rsidRPr="00291937" w:rsidRDefault="00900CE2" w:rsidP="001A28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оценка</w:t>
            </w:r>
          </w:p>
        </w:tc>
        <w:tc>
          <w:tcPr>
            <w:tcW w:w="3851" w:type="pct"/>
            <w:gridSpan w:val="9"/>
            <w:vAlign w:val="center"/>
          </w:tcPr>
          <w:p w14:paraId="0FA96269" w14:textId="77777777" w:rsidR="00900CE2" w:rsidRPr="00291937" w:rsidRDefault="00900CE2" w:rsidP="001A28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</w:tr>
      <w:tr w:rsidR="00900CE2" w:rsidRPr="00291937" w14:paraId="7B6A5566" w14:textId="77777777" w:rsidTr="00E75F72">
        <w:trPr>
          <w:cantSplit/>
          <w:trHeight w:val="1812"/>
        </w:trPr>
        <w:tc>
          <w:tcPr>
            <w:tcW w:w="1149" w:type="pct"/>
            <w:vMerge/>
            <w:tcBorders>
              <w:bottom w:val="single" w:sz="4" w:space="0" w:color="auto"/>
            </w:tcBorders>
          </w:tcPr>
          <w:p w14:paraId="279AE449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" w:type="pct"/>
            <w:textDirection w:val="btLr"/>
            <w:vAlign w:val="center"/>
          </w:tcPr>
          <w:p w14:paraId="7C348388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28" w:type="pct"/>
            <w:textDirection w:val="btLr"/>
            <w:vAlign w:val="center"/>
          </w:tcPr>
          <w:p w14:paraId="05A6EF65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428" w:type="pct"/>
            <w:textDirection w:val="btLr"/>
            <w:vAlign w:val="center"/>
          </w:tcPr>
          <w:p w14:paraId="703ABA40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428" w:type="pct"/>
            <w:textDirection w:val="btLr"/>
            <w:vAlign w:val="center"/>
          </w:tcPr>
          <w:p w14:paraId="18080ACF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Обществ-</w:t>
            </w:r>
            <w:proofErr w:type="spellStart"/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428" w:type="pct"/>
            <w:textDirection w:val="btLr"/>
            <w:vAlign w:val="center"/>
          </w:tcPr>
          <w:p w14:paraId="07936DB6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428" w:type="pct"/>
            <w:textDirection w:val="btLr"/>
            <w:vAlign w:val="center"/>
          </w:tcPr>
          <w:p w14:paraId="3DE48FAC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428" w:type="pct"/>
            <w:textDirection w:val="btLr"/>
            <w:vAlign w:val="center"/>
          </w:tcPr>
          <w:p w14:paraId="046887F0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428" w:type="pct"/>
            <w:textDirection w:val="btLr"/>
            <w:vAlign w:val="center"/>
          </w:tcPr>
          <w:p w14:paraId="3933BC7C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428" w:type="pct"/>
            <w:textDirection w:val="btLr"/>
            <w:vAlign w:val="center"/>
          </w:tcPr>
          <w:p w14:paraId="10D2A0AA" w14:textId="77777777" w:rsidR="00900CE2" w:rsidRPr="00291937" w:rsidRDefault="00900CE2" w:rsidP="001A2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900CE2" w:rsidRPr="00291937" w14:paraId="5EAA5D14" w14:textId="77777777" w:rsidTr="00014EE0">
        <w:tc>
          <w:tcPr>
            <w:tcW w:w="11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B1A5F" w14:textId="77777777" w:rsidR="00900CE2" w:rsidRPr="00291937" w:rsidRDefault="00900CE2" w:rsidP="001A2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428" w:type="pct"/>
            <w:shd w:val="clear" w:color="auto" w:fill="D9D9D9" w:themeFill="background1" w:themeFillShade="D9"/>
          </w:tcPr>
          <w:p w14:paraId="770F9323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3,97</w:t>
            </w:r>
          </w:p>
        </w:tc>
        <w:tc>
          <w:tcPr>
            <w:tcW w:w="428" w:type="pct"/>
            <w:shd w:val="clear" w:color="auto" w:fill="D9D9D9" w:themeFill="background1" w:themeFillShade="D9"/>
          </w:tcPr>
          <w:p w14:paraId="2B8CA3BF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428" w:type="pct"/>
            <w:shd w:val="clear" w:color="auto" w:fill="D9D9D9" w:themeFill="background1" w:themeFillShade="D9"/>
          </w:tcPr>
          <w:p w14:paraId="4D729DCB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shd w:val="clear" w:color="auto" w:fill="FFFFFF" w:themeFill="background1"/>
          </w:tcPr>
          <w:p w14:paraId="411C528E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428" w:type="pct"/>
            <w:shd w:val="clear" w:color="auto" w:fill="D9D9D9" w:themeFill="background1" w:themeFillShade="D9"/>
          </w:tcPr>
          <w:p w14:paraId="7697FB4F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28" w:type="pct"/>
            <w:shd w:val="clear" w:color="auto" w:fill="auto"/>
          </w:tcPr>
          <w:p w14:paraId="3F90EADA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428" w:type="pct"/>
            <w:shd w:val="clear" w:color="auto" w:fill="D9D9D9" w:themeFill="background1" w:themeFillShade="D9"/>
          </w:tcPr>
          <w:p w14:paraId="358E8F47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428" w:type="pct"/>
            <w:shd w:val="clear" w:color="auto" w:fill="D9D9D9" w:themeFill="background1" w:themeFillShade="D9"/>
          </w:tcPr>
          <w:p w14:paraId="391B67B7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shd w:val="clear" w:color="auto" w:fill="auto"/>
          </w:tcPr>
          <w:p w14:paraId="6B66B7E9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900CE2" w:rsidRPr="00291937" w14:paraId="4B51EF80" w14:textId="77777777" w:rsidTr="00014EE0">
        <w:tc>
          <w:tcPr>
            <w:tcW w:w="1149" w:type="pct"/>
            <w:vAlign w:val="center"/>
          </w:tcPr>
          <w:p w14:paraId="48C1B6A3" w14:textId="77777777" w:rsidR="00900CE2" w:rsidRPr="00291937" w:rsidRDefault="00900CE2" w:rsidP="001A2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По Новокузнецку</w:t>
            </w:r>
          </w:p>
        </w:tc>
        <w:tc>
          <w:tcPr>
            <w:tcW w:w="428" w:type="pct"/>
          </w:tcPr>
          <w:p w14:paraId="4A88540B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428" w:type="pct"/>
          </w:tcPr>
          <w:p w14:paraId="6B0D191D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428" w:type="pct"/>
          </w:tcPr>
          <w:p w14:paraId="708955AF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</w:tcPr>
          <w:p w14:paraId="5FA906D8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3,69</w:t>
            </w:r>
          </w:p>
        </w:tc>
        <w:tc>
          <w:tcPr>
            <w:tcW w:w="428" w:type="pct"/>
          </w:tcPr>
          <w:p w14:paraId="72787870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  <w:tc>
          <w:tcPr>
            <w:tcW w:w="428" w:type="pct"/>
          </w:tcPr>
          <w:p w14:paraId="12B15714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428" w:type="pct"/>
          </w:tcPr>
          <w:p w14:paraId="38664D71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428" w:type="pct"/>
          </w:tcPr>
          <w:p w14:paraId="47B5C436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428" w:type="pct"/>
          </w:tcPr>
          <w:p w14:paraId="2335357E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</w:tr>
      <w:tr w:rsidR="00900CE2" w:rsidRPr="00291937" w14:paraId="0FFDD686" w14:textId="77777777" w:rsidTr="00014EE0">
        <w:tc>
          <w:tcPr>
            <w:tcW w:w="1149" w:type="pct"/>
            <w:vAlign w:val="center"/>
          </w:tcPr>
          <w:p w14:paraId="215DDB57" w14:textId="77777777" w:rsidR="00900CE2" w:rsidRPr="00291937" w:rsidRDefault="00900CE2" w:rsidP="001A2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По области</w:t>
            </w:r>
          </w:p>
        </w:tc>
        <w:tc>
          <w:tcPr>
            <w:tcW w:w="428" w:type="pct"/>
          </w:tcPr>
          <w:p w14:paraId="28B46A47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428" w:type="pct"/>
          </w:tcPr>
          <w:p w14:paraId="2C5DFF2F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428" w:type="pct"/>
          </w:tcPr>
          <w:p w14:paraId="2D137C4D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428" w:type="pct"/>
          </w:tcPr>
          <w:p w14:paraId="5F9461B9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428" w:type="pct"/>
          </w:tcPr>
          <w:p w14:paraId="5A75E88C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428" w:type="pct"/>
          </w:tcPr>
          <w:p w14:paraId="786723BD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</w:tcPr>
          <w:p w14:paraId="27D3048B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28" w:type="pct"/>
          </w:tcPr>
          <w:p w14:paraId="65621E23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428" w:type="pct"/>
          </w:tcPr>
          <w:p w14:paraId="002B1629" w14:textId="77777777" w:rsidR="00900CE2" w:rsidRPr="00291937" w:rsidRDefault="00900CE2" w:rsidP="001A2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</w:tbl>
    <w:p w14:paraId="17339EE2" w14:textId="77777777" w:rsidR="006030CE" w:rsidRPr="00291937" w:rsidRDefault="006030CE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A97311" w14:textId="77777777" w:rsidR="00900CE2" w:rsidRPr="00291937" w:rsidRDefault="00900CE2" w:rsidP="0090379E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Низкая мотивация</w:t>
      </w:r>
      <w:r w:rsidRPr="0029193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9193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 получению образования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1FD1604" w14:textId="3B14C3C9" w:rsidR="00873930" w:rsidRPr="00291937" w:rsidRDefault="00873930" w:rsidP="008739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Низкая мотивация выражается в пропусках занятий без уважительной причины, с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стематическом невыполнении домашних заданий</w:t>
      </w:r>
      <w:r w:rsidR="00A27894" w:rsidRPr="00291937">
        <w:rPr>
          <w:rFonts w:ascii="Times New Roman" w:hAnsi="Times New Roman"/>
          <w:sz w:val="24"/>
          <w:szCs w:val="24"/>
          <w:shd w:val="clear" w:color="auto" w:fill="FFFFFF"/>
        </w:rPr>
        <w:t>, отсутствии заинтересованности в из</w:t>
      </w:r>
      <w:r w:rsidR="00A27894" w:rsidRPr="00291937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A27894" w:rsidRPr="00291937">
        <w:rPr>
          <w:rFonts w:ascii="Times New Roman" w:hAnsi="Times New Roman"/>
          <w:sz w:val="24"/>
          <w:szCs w:val="24"/>
          <w:shd w:val="clear" w:color="auto" w:fill="FFFFFF"/>
        </w:rPr>
        <w:t>чаемых дисциплинах, отсутствии профессионального самоопределения, как следствие х</w:t>
      </w:r>
      <w:r w:rsidR="00A27894" w:rsidRPr="0029193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A27894" w:rsidRPr="00291937">
        <w:rPr>
          <w:rFonts w:ascii="Times New Roman" w:hAnsi="Times New Roman"/>
          <w:sz w:val="24"/>
          <w:szCs w:val="24"/>
          <w:shd w:val="clear" w:color="auto" w:fill="FFFFFF"/>
        </w:rPr>
        <w:t>латное отношение к выполнению ВПР и сдаче экзаменов.</w:t>
      </w:r>
    </w:p>
    <w:p w14:paraId="19992170" w14:textId="5421711C" w:rsidR="00873930" w:rsidRPr="00291937" w:rsidRDefault="00900CE2" w:rsidP="008739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В 2019-2020 учебному году только 40% выпускников 9 классов решили продо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жить обучение в 10 классе, по большей части это ученики, настроенные на получение высшего образования. Но даже те, кто поступил в средне-специальные ОУ, не всегда з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вершают обучение. </w:t>
      </w:r>
      <w:r w:rsidRPr="00291937">
        <w:rPr>
          <w:rFonts w:ascii="Times New Roman" w:hAnsi="Times New Roman"/>
          <w:sz w:val="24"/>
          <w:szCs w:val="24"/>
        </w:rPr>
        <w:t>1</w:t>
      </w:r>
      <w:r w:rsidR="00873930" w:rsidRPr="00291937">
        <w:rPr>
          <w:rFonts w:ascii="Times New Roman" w:hAnsi="Times New Roman"/>
          <w:sz w:val="24"/>
          <w:szCs w:val="24"/>
        </w:rPr>
        <w:t>8</w:t>
      </w:r>
      <w:r w:rsidRPr="00291937">
        <w:rPr>
          <w:rFonts w:ascii="Times New Roman" w:hAnsi="Times New Roman"/>
          <w:sz w:val="24"/>
          <w:szCs w:val="24"/>
        </w:rPr>
        <w:t>% из них оказываются либо не удовлетворены полученной профе</w:t>
      </w:r>
      <w:r w:rsidRPr="00291937">
        <w:rPr>
          <w:rFonts w:ascii="Times New Roman" w:hAnsi="Times New Roman"/>
          <w:sz w:val="24"/>
          <w:szCs w:val="24"/>
        </w:rPr>
        <w:t>с</w:t>
      </w:r>
      <w:r w:rsidRPr="00291937">
        <w:rPr>
          <w:rFonts w:ascii="Times New Roman" w:hAnsi="Times New Roman"/>
          <w:sz w:val="24"/>
          <w:szCs w:val="24"/>
        </w:rPr>
        <w:t>сией, либо не доучиваются и забирают документы.</w:t>
      </w:r>
    </w:p>
    <w:p w14:paraId="20817216" w14:textId="4BA5256A" w:rsidR="00900CE2" w:rsidRPr="00291937" w:rsidRDefault="00900CE2" w:rsidP="008739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Среди выпускников 11-х классов 2019-2020 учебного года только 56% поступили в вузы. Оставшиеся 16 человек (44%) воспользовались возможностью не сдавать выпускные экзамены и поступили в техникумы и колледжи.</w:t>
      </w:r>
    </w:p>
    <w:p w14:paraId="4CFBA00B" w14:textId="26A7B6C2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Так же невысоко количество учеников, принимающих участие в Олимпиадах и научно-практических конференциях. В 2019-2020 учебном году ни один ученик МБОУ «СОШ №29» не завоевал призов на уровне выше муниципального. И еще меньше учен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>ков вовлечены в научно-исследовательскую и научно-практическую работу</w:t>
      </w:r>
      <w:r w:rsidR="00873930" w:rsidRPr="00291937">
        <w:rPr>
          <w:rFonts w:ascii="Times New Roman" w:hAnsi="Times New Roman"/>
          <w:sz w:val="24"/>
          <w:szCs w:val="24"/>
        </w:rPr>
        <w:t xml:space="preserve"> – всего 6 уч</w:t>
      </w:r>
      <w:r w:rsidR="00873930" w:rsidRPr="00291937">
        <w:rPr>
          <w:rFonts w:ascii="Times New Roman" w:hAnsi="Times New Roman"/>
          <w:sz w:val="24"/>
          <w:szCs w:val="24"/>
        </w:rPr>
        <w:t>е</w:t>
      </w:r>
      <w:r w:rsidR="00873930" w:rsidRPr="00291937">
        <w:rPr>
          <w:rFonts w:ascii="Times New Roman" w:hAnsi="Times New Roman"/>
          <w:sz w:val="24"/>
          <w:szCs w:val="24"/>
        </w:rPr>
        <w:t>ников представляли свои работы на конференциях муниципального уровня</w:t>
      </w:r>
      <w:r w:rsidRPr="00291937">
        <w:rPr>
          <w:rFonts w:ascii="Times New Roman" w:hAnsi="Times New Roman"/>
          <w:sz w:val="24"/>
          <w:szCs w:val="24"/>
        </w:rPr>
        <w:t xml:space="preserve">. </w:t>
      </w:r>
    </w:p>
    <w:p w14:paraId="0370BE69" w14:textId="06168FA0" w:rsidR="00B02D2D" w:rsidRPr="00291937" w:rsidRDefault="00A27894" w:rsidP="00B02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Основная трудность заключается в </w:t>
      </w:r>
      <w:proofErr w:type="spellStart"/>
      <w:r w:rsidRPr="00291937">
        <w:rPr>
          <w:rFonts w:ascii="Times New Roman" w:hAnsi="Times New Roman"/>
          <w:sz w:val="24"/>
          <w:szCs w:val="24"/>
        </w:rPr>
        <w:t>несформированности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УДД и недостаточной преемственностью между начальной и средней школой. По результатам диагностики 28% учеников 5</w:t>
      </w:r>
      <w:r w:rsidR="00B02D2D" w:rsidRPr="00291937">
        <w:rPr>
          <w:rFonts w:ascii="Times New Roman" w:hAnsi="Times New Roman"/>
          <w:sz w:val="24"/>
          <w:szCs w:val="24"/>
        </w:rPr>
        <w:t>-х</w:t>
      </w:r>
      <w:r w:rsidRPr="00291937">
        <w:rPr>
          <w:rFonts w:ascii="Times New Roman" w:hAnsi="Times New Roman"/>
          <w:sz w:val="24"/>
          <w:szCs w:val="24"/>
        </w:rPr>
        <w:t xml:space="preserve"> класс</w:t>
      </w:r>
      <w:r w:rsidR="00B02D2D" w:rsidRPr="00291937">
        <w:rPr>
          <w:rFonts w:ascii="Times New Roman" w:hAnsi="Times New Roman"/>
          <w:sz w:val="24"/>
          <w:szCs w:val="24"/>
        </w:rPr>
        <w:t>ов</w:t>
      </w:r>
      <w:r w:rsidRPr="00291937">
        <w:rPr>
          <w:rFonts w:ascii="Times New Roman" w:hAnsi="Times New Roman"/>
          <w:sz w:val="24"/>
          <w:szCs w:val="24"/>
        </w:rPr>
        <w:t xml:space="preserve"> не умеют работать с информацией, структурировать полученные знания. Более 40% затрудняются сформулировать проблему и определить пути ее реш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 xml:space="preserve">ния. </w:t>
      </w:r>
      <w:r w:rsidR="00B02D2D" w:rsidRPr="00291937">
        <w:rPr>
          <w:rFonts w:ascii="Times New Roman" w:hAnsi="Times New Roman"/>
          <w:sz w:val="24"/>
          <w:szCs w:val="24"/>
        </w:rPr>
        <w:t xml:space="preserve">У 17% возникают трудности при устных ответах. Также важным является то, что в одном классе обучаются дети в разным уровнем возможностей и способностей. </w:t>
      </w:r>
    </w:p>
    <w:p w14:paraId="451D1FC7" w14:textId="77777777" w:rsidR="00900CE2" w:rsidRPr="00C44329" w:rsidRDefault="00900CE2" w:rsidP="006D3FF7">
      <w:pPr>
        <w:numPr>
          <w:ilvl w:val="0"/>
          <w:numId w:val="3"/>
        </w:numPr>
        <w:spacing w:before="120"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44329">
        <w:rPr>
          <w:rFonts w:ascii="Times New Roman" w:hAnsi="Times New Roman"/>
          <w:b/>
          <w:i/>
          <w:sz w:val="24"/>
          <w:szCs w:val="24"/>
        </w:rPr>
        <w:t xml:space="preserve">Низкий общекультурный уровень обучающихся и их родителей </w:t>
      </w:r>
    </w:p>
    <w:p w14:paraId="1CB21E89" w14:textId="719973C7" w:rsidR="00900CE2" w:rsidRPr="00C44329" w:rsidRDefault="00900CE2" w:rsidP="00122D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329">
        <w:rPr>
          <w:rFonts w:ascii="Times New Roman" w:hAnsi="Times New Roman"/>
          <w:sz w:val="24"/>
          <w:szCs w:val="24"/>
        </w:rPr>
        <w:t>Одной из негативных тенденций в развитии социума микрорайона школы является снижение общекультурного уровня населения</w:t>
      </w:r>
      <w:r w:rsidR="00122D37" w:rsidRPr="00C44329">
        <w:rPr>
          <w:rFonts w:ascii="Times New Roman" w:hAnsi="Times New Roman"/>
          <w:sz w:val="24"/>
          <w:szCs w:val="24"/>
        </w:rPr>
        <w:t>.</w:t>
      </w:r>
    </w:p>
    <w:p w14:paraId="5D976F4F" w14:textId="418B60B8" w:rsidR="00B02D2D" w:rsidRPr="00C44329" w:rsidRDefault="00B02D2D" w:rsidP="00ED5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329">
        <w:rPr>
          <w:rFonts w:ascii="Times New Roman" w:eastAsia="Times New Roman" w:hAnsi="Times New Roman"/>
          <w:sz w:val="24"/>
          <w:szCs w:val="24"/>
          <w:lang w:eastAsia="ru-RU"/>
        </w:rPr>
        <w:t>Социальный состав родителей разнороден: только 9% имеют высшее образование, 46% - средне-специальное, 41% родителей имеют среднее образование, 4% - основное. 71,3% родителей учащихся рабочие, 19,6% - служащие, 3,1% - частные предприниматели, а 13,4% - безработные.</w:t>
      </w:r>
      <w:r w:rsidR="00106230" w:rsidRPr="00C44329">
        <w:rPr>
          <w:rFonts w:ascii="Times New Roman" w:eastAsia="Times New Roman" w:hAnsi="Times New Roman"/>
          <w:sz w:val="24"/>
          <w:szCs w:val="24"/>
          <w:lang w:eastAsia="ru-RU"/>
        </w:rPr>
        <w:t xml:space="preserve"> 11% семей признаны неблагополучными.</w:t>
      </w:r>
    </w:p>
    <w:p w14:paraId="1B2B86AF" w14:textId="71F6E601" w:rsidR="00122D37" w:rsidRPr="00C44329" w:rsidRDefault="00122D37" w:rsidP="00ED5B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329">
        <w:rPr>
          <w:rFonts w:ascii="Times New Roman" w:eastAsia="Times New Roman" w:hAnsi="Times New Roman"/>
          <w:sz w:val="24"/>
          <w:szCs w:val="24"/>
          <w:lang w:eastAsia="ru-RU"/>
        </w:rPr>
        <w:t>В исследовании НИУ ВШЭ «Образовательные переходы в России: социально-экономическое положение семьи и успеваемость» (2018 г.) доказано, что выбор образов</w:t>
      </w:r>
      <w:r w:rsidRPr="00C443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4329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тельной траектории ученика зависит от примера родителей. </w:t>
      </w:r>
    </w:p>
    <w:p w14:paraId="784A3E64" w14:textId="09CD1B3E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В результате ситуации, сложившейся в последние годы и согласно постановлению Департамента образования и науки Кемеровской области, в 20</w:t>
      </w:r>
      <w:r w:rsidR="00CB5B46" w:rsidRPr="00291937">
        <w:rPr>
          <w:rFonts w:ascii="Times New Roman" w:hAnsi="Times New Roman"/>
          <w:sz w:val="24"/>
          <w:szCs w:val="24"/>
        </w:rPr>
        <w:t>19</w:t>
      </w:r>
      <w:r w:rsidRPr="00291937">
        <w:rPr>
          <w:rFonts w:ascii="Times New Roman" w:hAnsi="Times New Roman"/>
          <w:sz w:val="24"/>
          <w:szCs w:val="24"/>
        </w:rPr>
        <w:t xml:space="preserve"> году школа вошла в чи</w:t>
      </w:r>
      <w:r w:rsidRPr="00291937">
        <w:rPr>
          <w:rFonts w:ascii="Times New Roman" w:hAnsi="Times New Roman"/>
          <w:sz w:val="24"/>
          <w:szCs w:val="24"/>
        </w:rPr>
        <w:t>с</w:t>
      </w:r>
      <w:r w:rsidRPr="00291937">
        <w:rPr>
          <w:rFonts w:ascii="Times New Roman" w:hAnsi="Times New Roman"/>
          <w:sz w:val="24"/>
          <w:szCs w:val="24"/>
        </w:rPr>
        <w:t>ло школ, работающих в сложных социальных условиях. Это актуализировало необход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>мость проведения проблемно-ориентированного анализа администрацией школы. В р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зультате анализа был выявлен ряд объективных причин сложившейся ситуации:</w:t>
      </w:r>
    </w:p>
    <w:p w14:paraId="53486D40" w14:textId="241D9362" w:rsidR="00900CE2" w:rsidRPr="00291937" w:rsidRDefault="00074D20" w:rsidP="006D3FF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4)  Сложные социальные условия</w:t>
      </w:r>
      <w:r w:rsidR="00900CE2" w:rsidRPr="0029193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</w:p>
    <w:p w14:paraId="1C9411E2" w14:textId="77777777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29193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Опрос родителей и детей показал, что только 28% школьников посещают учр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ждения дополнительного образования и спортивные комплексы. Остальная часть детей нуждается в организации досуга и дополнительном образовании.  </w:t>
      </w:r>
    </w:p>
    <w:p w14:paraId="777ED893" w14:textId="77777777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29193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91937">
        <w:rPr>
          <w:rFonts w:ascii="Times New Roman" w:hAnsi="Times New Roman"/>
          <w:sz w:val="24"/>
          <w:szCs w:val="24"/>
        </w:rPr>
        <w:t>В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 микрорайоне школы много неблагоустроенного жилья, что сказывается на б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товых условиях семей. Жилищный фонд микрорайона школы представлен преимущ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ственно частным сектором, более 60% домов без коммунальных удобств.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847788F" w14:textId="501ACA9D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29193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Семьи рабочих составляют </w:t>
      </w:r>
      <w:r w:rsidR="009A35F0"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более </w:t>
      </w:r>
      <w:r w:rsidR="00106230" w:rsidRPr="00291937">
        <w:rPr>
          <w:rFonts w:ascii="Times New Roman" w:hAnsi="Times New Roman"/>
          <w:sz w:val="24"/>
          <w:szCs w:val="24"/>
          <w:shd w:val="clear" w:color="auto" w:fill="FFFFFF"/>
        </w:rPr>
        <w:t>70</w:t>
      </w:r>
      <w:r w:rsidR="009A35F0" w:rsidRPr="00291937">
        <w:rPr>
          <w:rFonts w:ascii="Times New Roman" w:hAnsi="Times New Roman"/>
          <w:sz w:val="24"/>
          <w:szCs w:val="24"/>
          <w:shd w:val="clear" w:color="auto" w:fill="FFFFFF"/>
        </w:rPr>
        <w:t>%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. Большинство семей имеют низкий мат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риальный и культурный уровень. Подчас родители не могут дать своим детям общекул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турное образование, обеспечить достаточное 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физическое, интеллектуальное и нравстве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5758D"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ное развитие личности ребёнка, 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значительная ч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асть родителей не считает получение обр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зования обязательным и нужным в силу своего культурного и образовательного уровня, сниженных потребностей, отсутствия мотивации. </w:t>
      </w:r>
    </w:p>
    <w:p w14:paraId="48E8FB36" w14:textId="3936154C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Поэтому перед педагогическим коллективом школы встаёт задача создать необх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димые условия для повышения мотивации к обучению, общекультурного развития, </w:t>
      </w:r>
      <w:r w:rsidR="0045758D" w:rsidRPr="00291937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45758D" w:rsidRPr="00291937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45758D" w:rsidRPr="00291937">
        <w:rPr>
          <w:rFonts w:ascii="Times New Roman" w:hAnsi="Times New Roman"/>
          <w:sz w:val="24"/>
          <w:szCs w:val="24"/>
          <w:shd w:val="clear" w:color="auto" w:fill="FFFFFF"/>
        </w:rPr>
        <w:t>вышения значимости и качества образовательных результатов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1445C876" w14:textId="27BB256F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</w:rPr>
        <w:t xml:space="preserve">Проблемно-ориентированный анализ деятельности учреждения 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указывает на то, что результативность решения задач, поставленных перед коллективом школы, во многом зависит от новых, научно-обоснованных, организационных и качественных изменений, связанных с повышением качества образования, с привлечением социальных партнеров. </w:t>
      </w:r>
    </w:p>
    <w:p w14:paraId="542814C2" w14:textId="4A49556D" w:rsidR="00900CE2" w:rsidRPr="00291937" w:rsidRDefault="00900CE2" w:rsidP="001A2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С 20</w:t>
      </w:r>
      <w:r w:rsidR="00CB5B46" w:rsidRPr="00291937">
        <w:rPr>
          <w:rFonts w:ascii="Times New Roman" w:hAnsi="Times New Roman"/>
          <w:sz w:val="24"/>
          <w:szCs w:val="24"/>
          <w:shd w:val="clear" w:color="auto" w:fill="FFFFFF"/>
        </w:rPr>
        <w:t>18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 года в школе работа такая уже ведется: </w:t>
      </w:r>
    </w:p>
    <w:p w14:paraId="20B131AB" w14:textId="4471B29D" w:rsidR="00900CE2" w:rsidRPr="00291937" w:rsidRDefault="00900CE2" w:rsidP="0090379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291937">
        <w:rPr>
          <w:shd w:val="clear" w:color="auto" w:fill="FFFFFF"/>
        </w:rPr>
        <w:t>Развитие материально-технической базы учреждения: отремонтирован</w:t>
      </w:r>
      <w:r w:rsidRPr="00291937">
        <w:t xml:space="preserve"> спортивный зал, столовая, медицинский кабинет; на пришкольной территории построена пл</w:t>
      </w:r>
      <w:r w:rsidRPr="00291937">
        <w:t>о</w:t>
      </w:r>
      <w:r w:rsidRPr="00291937">
        <w:t xml:space="preserve">щадка для </w:t>
      </w:r>
      <w:proofErr w:type="spellStart"/>
      <w:r w:rsidRPr="00291937">
        <w:t>воркаута</w:t>
      </w:r>
      <w:proofErr w:type="spellEnd"/>
      <w:r w:rsidRPr="00291937">
        <w:t xml:space="preserve"> и </w:t>
      </w:r>
      <w:r w:rsidR="00106230" w:rsidRPr="00291937">
        <w:t>многофункциональная спортивная площадка</w:t>
      </w:r>
      <w:r w:rsidRPr="00291937">
        <w:t>. В школе фун</w:t>
      </w:r>
      <w:r w:rsidRPr="00291937">
        <w:t>к</w:t>
      </w:r>
      <w:r w:rsidRPr="00291937">
        <w:t>ционируют библиотека и музей (отличный музей «История школы и посе</w:t>
      </w:r>
      <w:r w:rsidRPr="00291937">
        <w:t>л</w:t>
      </w:r>
      <w:r w:rsidRPr="00291937">
        <w:t xml:space="preserve">ка» имени Николая Григорьевича </w:t>
      </w:r>
      <w:proofErr w:type="spellStart"/>
      <w:r w:rsidRPr="00291937">
        <w:t>Ерилова</w:t>
      </w:r>
      <w:proofErr w:type="spellEnd"/>
      <w:r w:rsidRPr="00291937">
        <w:t xml:space="preserve">). </w:t>
      </w:r>
    </w:p>
    <w:p w14:paraId="48CB22C5" w14:textId="77777777" w:rsidR="00900CE2" w:rsidRPr="00291937" w:rsidRDefault="00900CE2" w:rsidP="009037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Развитие социального партнерства. Среди наших социальных партнеров – МАФСУ «СШ №2», МБУ ДО ЦРТ «Уголек», МБУ ДО «Дом творчества Вектор», МАУ «Многофункциональный культурно-досуговый комплекс Орджоникидзевского района», МБУ Муниципальная информационно-библиотечная система г. Новоку</w:t>
      </w:r>
      <w:r w:rsidRPr="00291937">
        <w:rPr>
          <w:rFonts w:ascii="Times New Roman" w:hAnsi="Times New Roman"/>
          <w:sz w:val="24"/>
          <w:szCs w:val="24"/>
        </w:rPr>
        <w:t>з</w:t>
      </w:r>
      <w:r w:rsidRPr="00291937">
        <w:rPr>
          <w:rFonts w:ascii="Times New Roman" w:hAnsi="Times New Roman"/>
          <w:sz w:val="24"/>
          <w:szCs w:val="24"/>
        </w:rPr>
        <w:t>нецка (библиотека «Веста» и «</w:t>
      </w:r>
      <w:proofErr w:type="spellStart"/>
      <w:r w:rsidRPr="00291937">
        <w:rPr>
          <w:rFonts w:ascii="Times New Roman" w:hAnsi="Times New Roman"/>
          <w:sz w:val="24"/>
          <w:szCs w:val="24"/>
        </w:rPr>
        <w:t>Фесковская</w:t>
      </w:r>
      <w:proofErr w:type="spellEnd"/>
      <w:r w:rsidRPr="00291937">
        <w:rPr>
          <w:rFonts w:ascii="Times New Roman" w:hAnsi="Times New Roman"/>
          <w:sz w:val="24"/>
          <w:szCs w:val="24"/>
        </w:rPr>
        <w:t>»), МАУ ДО Патриот.</w:t>
      </w:r>
    </w:p>
    <w:p w14:paraId="3401BB81" w14:textId="571ADEA7" w:rsidR="00900CE2" w:rsidRPr="00291937" w:rsidRDefault="00900CE2" w:rsidP="0090379E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1937">
        <w:rPr>
          <w:rFonts w:ascii="Times New Roman" w:eastAsia="Times New Roman" w:hAnsi="Times New Roman"/>
          <w:sz w:val="24"/>
          <w:szCs w:val="24"/>
          <w:shd w:val="clear" w:color="auto" w:fill="FFFFFF"/>
          <w:lang w:val="x-none" w:eastAsia="ar-SA"/>
        </w:rPr>
        <w:t xml:space="preserve">Развитие кадрового потенциала. </w:t>
      </w:r>
      <w:r w:rsidRPr="00291937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В школе работает </w:t>
      </w:r>
      <w:r w:rsidR="00106230" w:rsidRPr="00291937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291937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291937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педагог</w:t>
      </w:r>
      <w:r w:rsidRPr="00291937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291937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, </w:t>
      </w:r>
      <w:r w:rsidRPr="00291937">
        <w:rPr>
          <w:rFonts w:ascii="Times New Roman" w:eastAsia="Times New Roman" w:hAnsi="Times New Roman"/>
          <w:sz w:val="24"/>
          <w:szCs w:val="24"/>
          <w:lang w:eastAsia="ar-SA"/>
        </w:rPr>
        <w:t>83</w:t>
      </w:r>
      <w:r w:rsidRPr="00291937">
        <w:rPr>
          <w:rFonts w:ascii="Times New Roman" w:eastAsia="Times New Roman" w:hAnsi="Times New Roman"/>
          <w:sz w:val="24"/>
          <w:szCs w:val="24"/>
          <w:lang w:val="x-none" w:eastAsia="ar-SA"/>
        </w:rPr>
        <w:t>% педагогов имеют высшую и первую квалификационную категорию</w:t>
      </w:r>
      <w:r w:rsidRPr="00291937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Pr="00291937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</w:t>
      </w:r>
      <w:r w:rsidRPr="00291937">
        <w:rPr>
          <w:rFonts w:ascii="Times New Roman" w:eastAsia="Times New Roman" w:hAnsi="Times New Roman"/>
          <w:sz w:val="24"/>
          <w:szCs w:val="24"/>
          <w:lang w:eastAsia="ar-SA"/>
        </w:rPr>
        <w:t xml:space="preserve">ежегодно </w:t>
      </w:r>
      <w:r w:rsidR="00777319" w:rsidRPr="00291937">
        <w:rPr>
          <w:rFonts w:ascii="Times New Roman" w:eastAsia="Times New Roman" w:hAnsi="Times New Roman"/>
          <w:sz w:val="24"/>
          <w:szCs w:val="24"/>
          <w:lang w:eastAsia="ar-SA"/>
        </w:rPr>
        <w:t xml:space="preserve">в школу </w:t>
      </w:r>
      <w:r w:rsidRPr="00291937">
        <w:rPr>
          <w:rFonts w:ascii="Times New Roman" w:eastAsia="Times New Roman" w:hAnsi="Times New Roman"/>
          <w:sz w:val="24"/>
          <w:szCs w:val="24"/>
          <w:lang w:eastAsia="ar-SA"/>
        </w:rPr>
        <w:t>привлекаются молодые специалисты</w:t>
      </w:r>
      <w:r w:rsidR="00777319" w:rsidRPr="0029193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29193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91937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педагогические работники </w:t>
      </w:r>
      <w:r w:rsidR="00777319" w:rsidRPr="00291937">
        <w:rPr>
          <w:rFonts w:ascii="Times New Roman" w:eastAsia="Times New Roman" w:hAnsi="Times New Roman"/>
          <w:sz w:val="24"/>
          <w:szCs w:val="24"/>
          <w:lang w:eastAsia="ar-SA"/>
        </w:rPr>
        <w:t>проходят повышение квалификации в соответствие с нормативными документами</w:t>
      </w:r>
      <w:r w:rsidRPr="00291937">
        <w:rPr>
          <w:rFonts w:ascii="Times New Roman" w:eastAsia="Times New Roman" w:hAnsi="Times New Roman"/>
          <w:sz w:val="24"/>
          <w:szCs w:val="24"/>
          <w:lang w:eastAsia="ar-SA"/>
        </w:rPr>
        <w:t>; в школе работает педагог-психолог.</w:t>
      </w:r>
    </w:p>
    <w:p w14:paraId="03E76B25" w14:textId="4F055315" w:rsidR="009751D3" w:rsidRPr="00291937" w:rsidRDefault="00900CE2" w:rsidP="00457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На сегодняшний день </w:t>
      </w:r>
      <w:r w:rsidR="00777319" w:rsidRPr="00291937">
        <w:rPr>
          <w:rFonts w:ascii="Times New Roman" w:hAnsi="Times New Roman"/>
          <w:sz w:val="24"/>
          <w:szCs w:val="24"/>
        </w:rPr>
        <w:t>наша школа</w:t>
      </w:r>
      <w:r w:rsidRPr="00291937">
        <w:rPr>
          <w:rFonts w:ascii="Times New Roman" w:hAnsi="Times New Roman"/>
          <w:sz w:val="24"/>
          <w:szCs w:val="24"/>
        </w:rPr>
        <w:t xml:space="preserve">, имея определенные традиции </w:t>
      </w:r>
      <w:r w:rsidR="0045758D" w:rsidRPr="00291937">
        <w:rPr>
          <w:rFonts w:ascii="Times New Roman" w:hAnsi="Times New Roman"/>
          <w:sz w:val="24"/>
          <w:szCs w:val="24"/>
        </w:rPr>
        <w:t xml:space="preserve">образовательной, </w:t>
      </w:r>
      <w:r w:rsidRPr="00291937">
        <w:rPr>
          <w:rFonts w:ascii="Times New Roman" w:hAnsi="Times New Roman"/>
          <w:sz w:val="24"/>
          <w:szCs w:val="24"/>
        </w:rPr>
        <w:t>воспитательной, развивающей</w:t>
      </w:r>
      <w:r w:rsidR="0045758D" w:rsidRPr="00291937">
        <w:rPr>
          <w:rFonts w:ascii="Times New Roman" w:hAnsi="Times New Roman"/>
          <w:sz w:val="24"/>
          <w:szCs w:val="24"/>
        </w:rPr>
        <w:t xml:space="preserve"> деятельности</w:t>
      </w:r>
      <w:r w:rsidRPr="00291937">
        <w:rPr>
          <w:rFonts w:ascii="Times New Roman" w:hAnsi="Times New Roman"/>
          <w:sz w:val="24"/>
          <w:szCs w:val="24"/>
        </w:rPr>
        <w:t>, ведет активный поиск путей повышения к</w:t>
      </w:r>
      <w:r w:rsidRPr="00291937">
        <w:rPr>
          <w:rFonts w:ascii="Times New Roman" w:hAnsi="Times New Roman"/>
          <w:sz w:val="24"/>
          <w:szCs w:val="24"/>
        </w:rPr>
        <w:t>а</w:t>
      </w:r>
      <w:r w:rsidRPr="00291937">
        <w:rPr>
          <w:rFonts w:ascii="Times New Roman" w:hAnsi="Times New Roman"/>
          <w:sz w:val="24"/>
          <w:szCs w:val="24"/>
        </w:rPr>
        <w:t>чества образования</w:t>
      </w:r>
      <w:r w:rsidR="009751D3" w:rsidRPr="00291937">
        <w:rPr>
          <w:rFonts w:ascii="Times New Roman" w:hAnsi="Times New Roman"/>
          <w:sz w:val="24"/>
          <w:szCs w:val="24"/>
        </w:rPr>
        <w:t xml:space="preserve">. </w:t>
      </w:r>
    </w:p>
    <w:p w14:paraId="55FB6F89" w14:textId="330E5C8F" w:rsidR="009751D3" w:rsidRPr="00291937" w:rsidRDefault="009751D3" w:rsidP="0097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В 2020 </w:t>
      </w:r>
      <w:r w:rsidR="00534CC2" w:rsidRPr="00291937">
        <w:rPr>
          <w:rFonts w:ascii="Times New Roman" w:hAnsi="Times New Roman"/>
          <w:sz w:val="24"/>
          <w:szCs w:val="24"/>
        </w:rPr>
        <w:t>школа</w:t>
      </w:r>
      <w:r w:rsidR="00777319" w:rsidRPr="00291937">
        <w:rPr>
          <w:rFonts w:ascii="Times New Roman" w:hAnsi="Times New Roman"/>
          <w:sz w:val="24"/>
          <w:szCs w:val="24"/>
        </w:rPr>
        <w:t xml:space="preserve"> </w:t>
      </w:r>
      <w:r w:rsidRPr="00291937">
        <w:rPr>
          <w:rFonts w:ascii="Times New Roman" w:hAnsi="Times New Roman"/>
          <w:sz w:val="24"/>
          <w:szCs w:val="24"/>
        </w:rPr>
        <w:t>включил</w:t>
      </w:r>
      <w:r w:rsidR="00C44329">
        <w:rPr>
          <w:rFonts w:ascii="Times New Roman" w:hAnsi="Times New Roman"/>
          <w:sz w:val="24"/>
          <w:szCs w:val="24"/>
        </w:rPr>
        <w:t>а</w:t>
      </w:r>
      <w:r w:rsidR="00777319" w:rsidRPr="00291937">
        <w:rPr>
          <w:rFonts w:ascii="Times New Roman" w:hAnsi="Times New Roman"/>
          <w:sz w:val="24"/>
          <w:szCs w:val="24"/>
        </w:rPr>
        <w:t>сь</w:t>
      </w:r>
      <w:r w:rsidRPr="00291937">
        <w:rPr>
          <w:rFonts w:ascii="Times New Roman" w:hAnsi="Times New Roman"/>
          <w:sz w:val="24"/>
          <w:szCs w:val="24"/>
        </w:rPr>
        <w:t xml:space="preserve"> в проект «Обучение школьных команд». Данная модель повышения квалификации ориентирована на формирование коллектива, способного ст</w:t>
      </w:r>
      <w:r w:rsidRPr="00291937">
        <w:rPr>
          <w:rFonts w:ascii="Times New Roman" w:hAnsi="Times New Roman"/>
          <w:sz w:val="24"/>
          <w:szCs w:val="24"/>
        </w:rPr>
        <w:t>а</w:t>
      </w:r>
      <w:r w:rsidRPr="00291937">
        <w:rPr>
          <w:rFonts w:ascii="Times New Roman" w:hAnsi="Times New Roman"/>
          <w:sz w:val="24"/>
          <w:szCs w:val="24"/>
        </w:rPr>
        <w:t>вить общие для школы цели и достигать их за счет принятия каждым сотрудником реш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ний, и участия в развитии образовательной организации. Основой содержания обучения школьной команды, состоящей из управленцев и педагогов, становится ориентация на д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стижение высоких показателей вклада школы в качественное образование школьников, вовлечение всего коллектива школы в разработку проектов по развитию значимых направлений. Педагогический коллектив школы в полном составе, в зависимости от пре</w:t>
      </w:r>
      <w:r w:rsidRPr="00291937">
        <w:rPr>
          <w:rFonts w:ascii="Times New Roman" w:hAnsi="Times New Roman"/>
          <w:sz w:val="24"/>
          <w:szCs w:val="24"/>
        </w:rPr>
        <w:t>д</w:t>
      </w:r>
      <w:r w:rsidRPr="00291937">
        <w:rPr>
          <w:rFonts w:ascii="Times New Roman" w:hAnsi="Times New Roman"/>
          <w:sz w:val="24"/>
          <w:szCs w:val="24"/>
        </w:rPr>
        <w:t>метной направленности, классного руководства и своих должностных обязанностей пр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 xml:space="preserve">шел обучение </w:t>
      </w:r>
      <w:r w:rsidR="00F918A8" w:rsidRPr="00291937">
        <w:rPr>
          <w:rFonts w:ascii="Times New Roman" w:hAnsi="Times New Roman"/>
          <w:sz w:val="24"/>
          <w:szCs w:val="24"/>
        </w:rPr>
        <w:t xml:space="preserve">(повышение квалификации) </w:t>
      </w:r>
      <w:r w:rsidRPr="00291937">
        <w:rPr>
          <w:rFonts w:ascii="Times New Roman" w:hAnsi="Times New Roman"/>
          <w:sz w:val="24"/>
          <w:szCs w:val="24"/>
        </w:rPr>
        <w:t>по следующим программам: «Управление ОО в условиях системных изменений» (управленческая команда школы); «Повышение качества обучения математике в условиях реализации ФГОС» (учителя математики); «Повышение качества обучения русскому языку в условиях реализации ФГОС»</w:t>
      </w:r>
      <w:r w:rsidR="00777319" w:rsidRPr="00291937">
        <w:rPr>
          <w:rFonts w:ascii="Times New Roman" w:hAnsi="Times New Roman"/>
          <w:sz w:val="24"/>
          <w:szCs w:val="24"/>
        </w:rPr>
        <w:t xml:space="preserve"> (учителя русского яз</w:t>
      </w:r>
      <w:r w:rsidR="00777319" w:rsidRPr="00291937">
        <w:rPr>
          <w:rFonts w:ascii="Times New Roman" w:hAnsi="Times New Roman"/>
          <w:sz w:val="24"/>
          <w:szCs w:val="24"/>
        </w:rPr>
        <w:t>ы</w:t>
      </w:r>
      <w:r w:rsidR="00777319" w:rsidRPr="00291937">
        <w:rPr>
          <w:rFonts w:ascii="Times New Roman" w:hAnsi="Times New Roman"/>
          <w:sz w:val="24"/>
          <w:szCs w:val="24"/>
        </w:rPr>
        <w:t>ка)</w:t>
      </w:r>
      <w:r w:rsidRPr="00291937">
        <w:rPr>
          <w:rFonts w:ascii="Times New Roman" w:hAnsi="Times New Roman"/>
          <w:sz w:val="24"/>
          <w:szCs w:val="24"/>
        </w:rPr>
        <w:t xml:space="preserve">; </w:t>
      </w:r>
      <w:r w:rsidR="00777319" w:rsidRPr="00291937">
        <w:rPr>
          <w:rFonts w:ascii="Times New Roman" w:hAnsi="Times New Roman"/>
          <w:sz w:val="24"/>
          <w:szCs w:val="24"/>
        </w:rPr>
        <w:t>«</w:t>
      </w:r>
      <w:r w:rsidRPr="00291937">
        <w:rPr>
          <w:rFonts w:ascii="Times New Roman" w:hAnsi="Times New Roman"/>
          <w:sz w:val="24"/>
          <w:szCs w:val="24"/>
        </w:rPr>
        <w:t>Повышение качества образования в условиях ФГОС НОО</w:t>
      </w:r>
      <w:r w:rsidR="00777319" w:rsidRPr="00291937">
        <w:rPr>
          <w:rFonts w:ascii="Times New Roman" w:hAnsi="Times New Roman"/>
          <w:sz w:val="24"/>
          <w:szCs w:val="24"/>
        </w:rPr>
        <w:t>» (учителя начальных классов)</w:t>
      </w:r>
      <w:r w:rsidRPr="00291937">
        <w:rPr>
          <w:rFonts w:ascii="Times New Roman" w:hAnsi="Times New Roman"/>
          <w:sz w:val="24"/>
          <w:szCs w:val="24"/>
        </w:rPr>
        <w:t xml:space="preserve">; </w:t>
      </w:r>
      <w:r w:rsidR="00777319" w:rsidRPr="00291937">
        <w:rPr>
          <w:rFonts w:ascii="Times New Roman" w:hAnsi="Times New Roman"/>
          <w:sz w:val="24"/>
          <w:szCs w:val="24"/>
        </w:rPr>
        <w:t>«С</w:t>
      </w:r>
      <w:r w:rsidRPr="00291937">
        <w:rPr>
          <w:rFonts w:ascii="Times New Roman" w:hAnsi="Times New Roman"/>
          <w:sz w:val="24"/>
          <w:szCs w:val="24"/>
        </w:rPr>
        <w:t>овершенствование профессиональной деятельности классного руководителя в условиях реализации ФГОС</w:t>
      </w:r>
      <w:r w:rsidR="00777319" w:rsidRPr="00291937">
        <w:rPr>
          <w:rFonts w:ascii="Times New Roman" w:hAnsi="Times New Roman"/>
          <w:sz w:val="24"/>
          <w:szCs w:val="24"/>
        </w:rPr>
        <w:t>» (классные руководители)</w:t>
      </w:r>
      <w:r w:rsidRPr="00291937">
        <w:rPr>
          <w:rFonts w:ascii="Times New Roman" w:hAnsi="Times New Roman"/>
          <w:sz w:val="24"/>
          <w:szCs w:val="24"/>
        </w:rPr>
        <w:t>; Организация и содержание мет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дической работы в образовательной организации в условиях реализации ФГОС ОО (рук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водители школьных методических объединений); коррекционно-развивающая направле</w:t>
      </w:r>
      <w:r w:rsidRPr="00291937">
        <w:rPr>
          <w:rFonts w:ascii="Times New Roman" w:hAnsi="Times New Roman"/>
          <w:sz w:val="24"/>
          <w:szCs w:val="24"/>
        </w:rPr>
        <w:t>н</w:t>
      </w:r>
      <w:r w:rsidRPr="00291937">
        <w:rPr>
          <w:rFonts w:ascii="Times New Roman" w:hAnsi="Times New Roman"/>
          <w:sz w:val="24"/>
          <w:szCs w:val="24"/>
        </w:rPr>
        <w:t>ность образования обучающихся с ОВЗ в условиях реализации ФГОС (педагоги, работ</w:t>
      </w:r>
      <w:r w:rsidRPr="00291937">
        <w:rPr>
          <w:rFonts w:ascii="Times New Roman" w:hAnsi="Times New Roman"/>
          <w:sz w:val="24"/>
          <w:szCs w:val="24"/>
        </w:rPr>
        <w:t>а</w:t>
      </w:r>
      <w:r w:rsidRPr="00291937">
        <w:rPr>
          <w:rFonts w:ascii="Times New Roman" w:hAnsi="Times New Roman"/>
          <w:sz w:val="24"/>
          <w:szCs w:val="24"/>
        </w:rPr>
        <w:t xml:space="preserve">ющие с детьми с ОВЗ). </w:t>
      </w:r>
    </w:p>
    <w:p w14:paraId="37B4E172" w14:textId="74D2907A" w:rsidR="00777319" w:rsidRPr="00291937" w:rsidRDefault="00777319" w:rsidP="00975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Участие в данном проекте позволило школе по результатам 20</w:t>
      </w:r>
      <w:r w:rsidR="00CB5B46" w:rsidRPr="00291937">
        <w:rPr>
          <w:rFonts w:ascii="Times New Roman" w:hAnsi="Times New Roman"/>
          <w:sz w:val="24"/>
          <w:szCs w:val="24"/>
        </w:rPr>
        <w:t>19</w:t>
      </w:r>
      <w:r w:rsidRPr="00291937">
        <w:rPr>
          <w:rFonts w:ascii="Times New Roman" w:hAnsi="Times New Roman"/>
          <w:sz w:val="24"/>
          <w:szCs w:val="24"/>
        </w:rPr>
        <w:t>-2</w:t>
      </w:r>
      <w:r w:rsidR="00CB5B46" w:rsidRPr="00291937">
        <w:rPr>
          <w:rFonts w:ascii="Times New Roman" w:hAnsi="Times New Roman"/>
          <w:sz w:val="24"/>
          <w:szCs w:val="24"/>
        </w:rPr>
        <w:t>0</w:t>
      </w:r>
      <w:r w:rsidRPr="00291937">
        <w:rPr>
          <w:rFonts w:ascii="Times New Roman" w:hAnsi="Times New Roman"/>
          <w:sz w:val="24"/>
          <w:szCs w:val="24"/>
        </w:rPr>
        <w:t xml:space="preserve"> учебного года повысить свои образовательные результаты и не попасть в список школ с низкими обр</w:t>
      </w:r>
      <w:r w:rsidRPr="00291937">
        <w:rPr>
          <w:rFonts w:ascii="Times New Roman" w:hAnsi="Times New Roman"/>
          <w:sz w:val="24"/>
          <w:szCs w:val="24"/>
        </w:rPr>
        <w:t>а</w:t>
      </w:r>
      <w:r w:rsidRPr="00291937">
        <w:rPr>
          <w:rFonts w:ascii="Times New Roman" w:hAnsi="Times New Roman"/>
          <w:sz w:val="24"/>
          <w:szCs w:val="24"/>
        </w:rPr>
        <w:t>зовательными результатами. Однако, данный эффект: 1) может быть неустойчивым, 2) может не иметь прямой корреляции с прохождением повышения квалификации (а напр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>мер, объясняться составом выпускников – более сильным, чем в прошлом учебном году).</w:t>
      </w:r>
    </w:p>
    <w:p w14:paraId="270634E0" w14:textId="2897FD6F" w:rsidR="0045758D" w:rsidRPr="00291937" w:rsidRDefault="0045758D" w:rsidP="00457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В связи с </w:t>
      </w:r>
      <w:r w:rsidR="009751D3" w:rsidRPr="00291937">
        <w:rPr>
          <w:rFonts w:ascii="Times New Roman" w:hAnsi="Times New Roman"/>
          <w:sz w:val="24"/>
          <w:szCs w:val="24"/>
        </w:rPr>
        <w:t xml:space="preserve">этим </w:t>
      </w:r>
      <w:r w:rsidR="00777319" w:rsidRPr="00291937">
        <w:rPr>
          <w:rFonts w:ascii="Times New Roman" w:hAnsi="Times New Roman"/>
          <w:sz w:val="24"/>
          <w:szCs w:val="24"/>
        </w:rPr>
        <w:t xml:space="preserve">считаем актуальным продолжить работу по повышению качества образовательных результатов, приобретению качественной стабильности. </w:t>
      </w:r>
      <w:r w:rsidR="00534CC2" w:rsidRPr="00291937">
        <w:rPr>
          <w:rFonts w:ascii="Times New Roman" w:hAnsi="Times New Roman"/>
          <w:sz w:val="24"/>
          <w:szCs w:val="24"/>
        </w:rPr>
        <w:t>Д</w:t>
      </w:r>
      <w:r w:rsidR="00F918A8" w:rsidRPr="00291937">
        <w:rPr>
          <w:rFonts w:ascii="Times New Roman" w:hAnsi="Times New Roman"/>
          <w:sz w:val="24"/>
          <w:szCs w:val="24"/>
        </w:rPr>
        <w:t xml:space="preserve">ля нас </w:t>
      </w:r>
      <w:r w:rsidR="00534CC2" w:rsidRPr="00291937">
        <w:rPr>
          <w:rFonts w:ascii="Times New Roman" w:hAnsi="Times New Roman"/>
          <w:sz w:val="24"/>
          <w:szCs w:val="24"/>
        </w:rPr>
        <w:t>акт</w:t>
      </w:r>
      <w:r w:rsidR="00534CC2" w:rsidRPr="00291937">
        <w:rPr>
          <w:rFonts w:ascii="Times New Roman" w:hAnsi="Times New Roman"/>
          <w:sz w:val="24"/>
          <w:szCs w:val="24"/>
        </w:rPr>
        <w:t>у</w:t>
      </w:r>
      <w:r w:rsidR="00534CC2" w:rsidRPr="00291937">
        <w:rPr>
          <w:rFonts w:ascii="Times New Roman" w:hAnsi="Times New Roman"/>
          <w:sz w:val="24"/>
          <w:szCs w:val="24"/>
        </w:rPr>
        <w:lastRenderedPageBreak/>
        <w:t xml:space="preserve">альной </w:t>
      </w:r>
      <w:r w:rsidRPr="00291937">
        <w:rPr>
          <w:rFonts w:ascii="Times New Roman" w:hAnsi="Times New Roman"/>
          <w:sz w:val="24"/>
          <w:szCs w:val="24"/>
        </w:rPr>
        <w:t>становится разработка системы мероприятий по переходу школы в эффективный режим функционирования</w:t>
      </w:r>
      <w:r w:rsidR="00777319" w:rsidRPr="00291937">
        <w:rPr>
          <w:rFonts w:ascii="Times New Roman" w:hAnsi="Times New Roman"/>
          <w:sz w:val="24"/>
          <w:szCs w:val="24"/>
        </w:rPr>
        <w:t xml:space="preserve"> и удерживанию эффективных позиций.</w:t>
      </w:r>
    </w:p>
    <w:p w14:paraId="7A5AB8A2" w14:textId="53DDB910" w:rsidR="0022759B" w:rsidRPr="00291937" w:rsidRDefault="0022759B" w:rsidP="00DC4F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b/>
          <w:i/>
          <w:sz w:val="24"/>
          <w:szCs w:val="24"/>
        </w:rPr>
        <w:t>Муниципальное бюджетное общеобразовательное учреждение «Средняя общ</w:t>
      </w:r>
      <w:r w:rsidRPr="00291937">
        <w:rPr>
          <w:rFonts w:ascii="Times New Roman" w:hAnsi="Times New Roman"/>
          <w:b/>
          <w:i/>
          <w:sz w:val="24"/>
          <w:szCs w:val="24"/>
        </w:rPr>
        <w:t>е</w:t>
      </w:r>
      <w:r w:rsidRPr="00291937">
        <w:rPr>
          <w:rFonts w:ascii="Times New Roman" w:hAnsi="Times New Roman"/>
          <w:b/>
          <w:i/>
          <w:sz w:val="24"/>
          <w:szCs w:val="24"/>
        </w:rPr>
        <w:t>образовательная школа №50»</w:t>
      </w:r>
      <w:r w:rsidRPr="00291937">
        <w:rPr>
          <w:rFonts w:ascii="Times New Roman" w:hAnsi="Times New Roman"/>
          <w:sz w:val="24"/>
          <w:szCs w:val="24"/>
        </w:rPr>
        <w:t xml:space="preserve"> г. Новокузнецка </w:t>
      </w:r>
      <w:r w:rsidR="006D3FF7" w:rsidRPr="00291937">
        <w:rPr>
          <w:rFonts w:ascii="Times New Roman" w:hAnsi="Times New Roman"/>
          <w:sz w:val="24"/>
          <w:szCs w:val="24"/>
        </w:rPr>
        <w:t>находится</w:t>
      </w:r>
      <w:r w:rsidRPr="00291937">
        <w:rPr>
          <w:rFonts w:ascii="Times New Roman" w:hAnsi="Times New Roman"/>
          <w:sz w:val="24"/>
          <w:szCs w:val="24"/>
        </w:rPr>
        <w:t xml:space="preserve"> в Кузнецком районе. Школа основана в 1948 году</w:t>
      </w:r>
      <w:r w:rsidR="006D3FF7" w:rsidRPr="00291937">
        <w:rPr>
          <w:rFonts w:ascii="Times New Roman" w:hAnsi="Times New Roman"/>
          <w:sz w:val="24"/>
          <w:szCs w:val="24"/>
        </w:rPr>
        <w:t xml:space="preserve"> и</w:t>
      </w:r>
      <w:r w:rsidRPr="00291937">
        <w:rPr>
          <w:rFonts w:ascii="Times New Roman" w:hAnsi="Times New Roman"/>
          <w:sz w:val="24"/>
          <w:szCs w:val="24"/>
        </w:rPr>
        <w:t xml:space="preserve"> в 2018 году отметила </w:t>
      </w:r>
      <w:r w:rsidR="006D3FF7" w:rsidRPr="00291937">
        <w:rPr>
          <w:rFonts w:ascii="Times New Roman" w:hAnsi="Times New Roman"/>
          <w:sz w:val="24"/>
          <w:szCs w:val="24"/>
        </w:rPr>
        <w:t xml:space="preserve">свой </w:t>
      </w:r>
      <w:r w:rsidRPr="00291937">
        <w:rPr>
          <w:rFonts w:ascii="Times New Roman" w:hAnsi="Times New Roman"/>
          <w:sz w:val="24"/>
          <w:szCs w:val="24"/>
        </w:rPr>
        <w:t xml:space="preserve">70-летний юбилей. ОО закреплено за обширным территориальным участком, часть которого приходится на частный сектор. </w:t>
      </w:r>
    </w:p>
    <w:p w14:paraId="056A1325" w14:textId="091EBF32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По состоянию на 21 декабря 2020 года в школе обучается 865 детей, среди которых 8 учеников с ОВЗ. 405 учеников обучаются по программе начального общего образования, 420 – на ступени основного общего образования, 40 – на ступени среднего общего образ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 xml:space="preserve">вания. </w:t>
      </w:r>
    </w:p>
    <w:p w14:paraId="516D2252" w14:textId="77777777" w:rsidR="0022759B" w:rsidRPr="00291937" w:rsidRDefault="0022759B" w:rsidP="0022759B">
      <w:pPr>
        <w:spacing w:after="0" w:line="240" w:lineRule="auto"/>
        <w:ind w:lef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</w:rPr>
        <w:t xml:space="preserve">В школе 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работает 68 педагогов. Из них:</w:t>
      </w:r>
    </w:p>
    <w:p w14:paraId="62CA8040" w14:textId="608F7155" w:rsidR="0022759B" w:rsidRPr="00291937" w:rsidRDefault="0022759B" w:rsidP="00223FE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с высшим образованием – 66 человек (97,5%);</w:t>
      </w:r>
    </w:p>
    <w:p w14:paraId="0DA6F6A3" w14:textId="79FBBEBA" w:rsidR="0022759B" w:rsidRPr="00291937" w:rsidRDefault="0022759B" w:rsidP="00223FE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со средним профессиональным образованием – 3 (2,5%);</w:t>
      </w:r>
    </w:p>
    <w:p w14:paraId="59508775" w14:textId="77777777" w:rsidR="0022759B" w:rsidRPr="00291937" w:rsidRDefault="0022759B" w:rsidP="0022759B">
      <w:pPr>
        <w:spacing w:after="0" w:line="240" w:lineRule="auto"/>
        <w:ind w:left="-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Учителя МБОУ «СОШ № 50» имеют следующие квалификационные категории:</w:t>
      </w:r>
    </w:p>
    <w:p w14:paraId="01696ED8" w14:textId="4FA619C8" w:rsidR="0022759B" w:rsidRPr="00291937" w:rsidRDefault="0022759B" w:rsidP="00223FE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высшую – 41 (64%);</w:t>
      </w:r>
    </w:p>
    <w:p w14:paraId="44CE180E" w14:textId="3237E3C0" w:rsidR="0022759B" w:rsidRPr="00291937" w:rsidRDefault="0022759B" w:rsidP="00223FEB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первую – 12 (19%%);</w:t>
      </w:r>
    </w:p>
    <w:p w14:paraId="317DA4C9" w14:textId="25290B47" w:rsidR="0022759B" w:rsidRPr="00291937" w:rsidRDefault="0022759B" w:rsidP="00223FEB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без категории – 11 (17%), преимущественно это молодые педагоги и вновь принятые учителя. </w:t>
      </w:r>
    </w:p>
    <w:p w14:paraId="3C276DD7" w14:textId="77777777" w:rsidR="0022759B" w:rsidRPr="00291937" w:rsidRDefault="0022759B" w:rsidP="002275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Выделяются следующие возрастные группы:</w:t>
      </w:r>
    </w:p>
    <w:p w14:paraId="4FAD9B22" w14:textId="003E4445" w:rsidR="0022759B" w:rsidRPr="00291937" w:rsidRDefault="0022759B" w:rsidP="00223FEB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до 30 лет – 9 человек;</w:t>
      </w:r>
    </w:p>
    <w:p w14:paraId="522552DF" w14:textId="6FCDAD4E" w:rsidR="0022759B" w:rsidRPr="00291937" w:rsidRDefault="0022759B" w:rsidP="00223FEB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от 31 до 40 лет – 7 человек;</w:t>
      </w:r>
    </w:p>
    <w:p w14:paraId="7CE927F3" w14:textId="407E89EA" w:rsidR="0022759B" w:rsidRPr="00291937" w:rsidRDefault="0022759B" w:rsidP="00223FEB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от 41 до 45 – 10 человек;</w:t>
      </w:r>
    </w:p>
    <w:p w14:paraId="17AE878C" w14:textId="517DB28B" w:rsidR="0022759B" w:rsidRPr="00291937" w:rsidRDefault="0022759B" w:rsidP="00223FEB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от 46 до 70 лет – 33 человека, преимущественно, педагогический коллектив МБОУ «СОШ № 50» составляют люди старшего возраста.</w:t>
      </w:r>
    </w:p>
    <w:p w14:paraId="1D92B97D" w14:textId="77777777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</w:rPr>
        <w:t>3 педагога имеют звание «Отличник народного просвещения», 9 награждены нагрудным знаком «Почетный работник общего образования РФ», 7 являются молодыми специалистами.</w:t>
      </w:r>
    </w:p>
    <w:p w14:paraId="20E2A9A8" w14:textId="77777777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Школа работает по кабинетной системе. В школе имеется 42 учебных кабинета, из них 14 – начальной школы, 24 – основной школы, 3 – лаборантских, 2 кабинета технол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гии, мастерские, 2 компьютерных класса, 2 спортивных зала, актовый зал, библиотека с читальным залом, столовая, медицинский кабинеты. На территории школы находятся в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 xml:space="preserve">лейбольная площадка, футбольное поле. </w:t>
      </w:r>
    </w:p>
    <w:p w14:paraId="3293632E" w14:textId="77777777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1937">
        <w:rPr>
          <w:rFonts w:ascii="Times New Roman" w:hAnsi="Times New Roman"/>
          <w:bCs/>
          <w:sz w:val="24"/>
          <w:szCs w:val="24"/>
        </w:rPr>
        <w:t xml:space="preserve">Проблема, над которой работает МБОУ «СОШ № 50» – это </w:t>
      </w:r>
      <w:r w:rsidRPr="00291937">
        <w:rPr>
          <w:rFonts w:ascii="Times New Roman" w:hAnsi="Times New Roman"/>
          <w:sz w:val="24"/>
          <w:szCs w:val="24"/>
        </w:rPr>
        <w:t>создание образовател</w:t>
      </w:r>
      <w:r w:rsidRPr="00291937">
        <w:rPr>
          <w:rFonts w:ascii="Times New Roman" w:hAnsi="Times New Roman"/>
          <w:sz w:val="24"/>
          <w:szCs w:val="24"/>
        </w:rPr>
        <w:t>ь</w:t>
      </w:r>
      <w:r w:rsidRPr="00291937">
        <w:rPr>
          <w:rFonts w:ascii="Times New Roman" w:hAnsi="Times New Roman"/>
          <w:sz w:val="24"/>
          <w:szCs w:val="24"/>
        </w:rPr>
        <w:t>ной среды школы, способствующей участию в проектной, исследовательской и творч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ской деятельности педагогов и учащихся.</w:t>
      </w:r>
    </w:p>
    <w:p w14:paraId="5B50AAAF" w14:textId="77777777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i/>
          <w:sz w:val="24"/>
          <w:szCs w:val="24"/>
        </w:rPr>
        <w:t>Целью работы</w:t>
      </w:r>
      <w:r w:rsidRPr="00291937">
        <w:rPr>
          <w:rFonts w:ascii="Times New Roman" w:hAnsi="Times New Roman"/>
          <w:sz w:val="24"/>
          <w:szCs w:val="24"/>
        </w:rPr>
        <w:t xml:space="preserve"> школы является – создание в Учреждении условий для развития проектной, исследовательской и творческой деятельности педагогов и учащихся. </w:t>
      </w:r>
    </w:p>
    <w:p w14:paraId="40B0E6A6" w14:textId="7379A6E8" w:rsidR="0022759B" w:rsidRPr="00291937" w:rsidRDefault="006D3FF7" w:rsidP="0022759B">
      <w:pPr>
        <w:tabs>
          <w:tab w:val="left" w:pos="522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91937">
        <w:rPr>
          <w:rFonts w:ascii="Times New Roman" w:hAnsi="Times New Roman"/>
          <w:i/>
          <w:sz w:val="24"/>
          <w:szCs w:val="24"/>
        </w:rPr>
        <w:t xml:space="preserve">           </w:t>
      </w:r>
      <w:r w:rsidR="0022759B" w:rsidRPr="00291937">
        <w:rPr>
          <w:rFonts w:ascii="Times New Roman" w:hAnsi="Times New Roman"/>
          <w:i/>
          <w:sz w:val="24"/>
          <w:szCs w:val="24"/>
        </w:rPr>
        <w:t>Задачи:</w:t>
      </w:r>
    </w:p>
    <w:p w14:paraId="5D8D376F" w14:textId="77777777" w:rsidR="0022759B" w:rsidRPr="00291937" w:rsidRDefault="0022759B" w:rsidP="0022759B">
      <w:pPr>
        <w:pStyle w:val="a3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Повышение профессиональной компетенции педагогов через участие в конкурсном движении, диссеминации ценного педагогического опыта на методическом объединении, методическом совете, педагогическом совете.</w:t>
      </w:r>
    </w:p>
    <w:p w14:paraId="0D9481F5" w14:textId="77777777" w:rsidR="0022759B" w:rsidRPr="00291937" w:rsidRDefault="0022759B" w:rsidP="0022759B">
      <w:pPr>
        <w:pStyle w:val="a3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Профессиональное самообразование учителей: презентация опыта работы на методическом объединении, методическом совете, курсах повышения квалификации, семинарах, конференциях.</w:t>
      </w:r>
    </w:p>
    <w:p w14:paraId="154A454F" w14:textId="77777777" w:rsidR="0022759B" w:rsidRPr="00291937" w:rsidRDefault="0022759B" w:rsidP="0022759B">
      <w:pPr>
        <w:pStyle w:val="a3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Выявление и поддержка одаренных детей через олимпиадное движение, научно-исследовательскую деятельность.</w:t>
      </w:r>
    </w:p>
    <w:p w14:paraId="5D51AF1B" w14:textId="77777777" w:rsidR="0022759B" w:rsidRPr="00291937" w:rsidRDefault="0022759B" w:rsidP="0022759B">
      <w:pPr>
        <w:pStyle w:val="a3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Оказание методической помощи педагогам по выполнению требований локальных актов Учреждения: Положение о рабочей программе, Положение о едином орфографическом режиме, Положение о текущей и промежуточной аттестации учащихся 1-11 классов.</w:t>
      </w:r>
    </w:p>
    <w:p w14:paraId="21B77C9F" w14:textId="77777777" w:rsidR="0022759B" w:rsidRPr="00291937" w:rsidRDefault="0022759B" w:rsidP="002275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lastRenderedPageBreak/>
        <w:t>Решение задач планируется через такие виды деятельности как: работа тематических педагогических советов, работа школьного методического совета, школьных методических объединений.</w:t>
      </w:r>
    </w:p>
    <w:p w14:paraId="1734A320" w14:textId="021D54DC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МБОУ «СОШ №50» </w:t>
      </w:r>
      <w:r w:rsidR="00223FEB" w:rsidRPr="00291937">
        <w:rPr>
          <w:rFonts w:ascii="Times New Roman" w:hAnsi="Times New Roman"/>
          <w:sz w:val="24"/>
          <w:szCs w:val="24"/>
        </w:rPr>
        <w:t xml:space="preserve">– </w:t>
      </w:r>
      <w:r w:rsidRPr="00291937">
        <w:rPr>
          <w:rFonts w:ascii="Times New Roman" w:hAnsi="Times New Roman"/>
          <w:sz w:val="24"/>
          <w:szCs w:val="24"/>
        </w:rPr>
        <w:t>с 2015 года активный участник инновационной деятельн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сти, которая ориентирует процесс воспитания на формирование у школьников ценностей патриотизма, семьи, гражданственности, науки, труда и творчества. На базе образовател</w:t>
      </w:r>
      <w:r w:rsidRPr="00291937">
        <w:rPr>
          <w:rFonts w:ascii="Times New Roman" w:hAnsi="Times New Roman"/>
          <w:sz w:val="24"/>
          <w:szCs w:val="24"/>
        </w:rPr>
        <w:t>ь</w:t>
      </w:r>
      <w:r w:rsidRPr="00291937">
        <w:rPr>
          <w:rFonts w:ascii="Times New Roman" w:hAnsi="Times New Roman"/>
          <w:sz w:val="24"/>
          <w:szCs w:val="24"/>
        </w:rPr>
        <w:t>ной организации создано 6 детских общественных объединений: «Танцоры», «Экологи», «Краеведы», «</w:t>
      </w:r>
      <w:proofErr w:type="spellStart"/>
      <w:r w:rsidRPr="00291937">
        <w:rPr>
          <w:rFonts w:ascii="Times New Roman" w:hAnsi="Times New Roman"/>
          <w:sz w:val="24"/>
          <w:szCs w:val="24"/>
          <w:lang w:val="en-US"/>
        </w:rPr>
        <w:t>Hande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</w:t>
      </w:r>
      <w:r w:rsidRPr="00291937">
        <w:rPr>
          <w:rFonts w:ascii="Times New Roman" w:hAnsi="Times New Roman"/>
          <w:sz w:val="24"/>
          <w:szCs w:val="24"/>
          <w:lang w:val="en-US"/>
        </w:rPr>
        <w:t>Made</w:t>
      </w:r>
      <w:r w:rsidRPr="00291937">
        <w:rPr>
          <w:rFonts w:ascii="Times New Roman" w:hAnsi="Times New Roman"/>
          <w:sz w:val="24"/>
          <w:szCs w:val="24"/>
        </w:rPr>
        <w:t>», «Журналисты», «Горячие сердца». Участие в них помогает детям найти приложение своих сил и возможностей, реализовать свои интересы, разв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>вать творчество, быть активным в социуме, реализуя добрые проекты на благо школы, района, города.</w:t>
      </w:r>
    </w:p>
    <w:p w14:paraId="5962C16A" w14:textId="7EF0749A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Для создания условия самореализации и самоутверждения личности учащихся в школе активно развивается самоуправление. Президенты всех классов составляют в ста</w:t>
      </w:r>
      <w:r w:rsidRPr="00291937">
        <w:rPr>
          <w:rFonts w:ascii="Times New Roman" w:hAnsi="Times New Roman"/>
          <w:sz w:val="24"/>
          <w:szCs w:val="24"/>
        </w:rPr>
        <w:t>р</w:t>
      </w:r>
      <w:r w:rsidRPr="00291937">
        <w:rPr>
          <w:rFonts w:ascii="Times New Roman" w:hAnsi="Times New Roman"/>
          <w:sz w:val="24"/>
          <w:szCs w:val="24"/>
        </w:rPr>
        <w:t>шей школе – Совет старшеклассников, в основной школе – Совет командиров, в начал</w:t>
      </w:r>
      <w:r w:rsidRPr="00291937">
        <w:rPr>
          <w:rFonts w:ascii="Times New Roman" w:hAnsi="Times New Roman"/>
          <w:sz w:val="24"/>
          <w:szCs w:val="24"/>
        </w:rPr>
        <w:t>ь</w:t>
      </w:r>
      <w:r w:rsidRPr="00291937">
        <w:rPr>
          <w:rFonts w:ascii="Times New Roman" w:hAnsi="Times New Roman"/>
          <w:sz w:val="24"/>
          <w:szCs w:val="24"/>
        </w:rPr>
        <w:t>ной школе – Совет начинающих. Решая различные проблемы школьной жизни, дети д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лают ее ярче и интереснее. Так, учащимися школы было организовано и проведено о</w:t>
      </w:r>
      <w:r w:rsidRPr="00291937">
        <w:rPr>
          <w:rFonts w:ascii="Times New Roman" w:hAnsi="Times New Roman"/>
          <w:sz w:val="24"/>
          <w:szCs w:val="24"/>
        </w:rPr>
        <w:t>б</w:t>
      </w:r>
      <w:r w:rsidRPr="00291937">
        <w:rPr>
          <w:rFonts w:ascii="Times New Roman" w:hAnsi="Times New Roman"/>
          <w:sz w:val="24"/>
          <w:szCs w:val="24"/>
        </w:rPr>
        <w:t>щешкольное мероприятие «Лучший класс года», которое в дальнейшем стало традицио</w:t>
      </w:r>
      <w:r w:rsidRPr="00291937">
        <w:rPr>
          <w:rFonts w:ascii="Times New Roman" w:hAnsi="Times New Roman"/>
          <w:sz w:val="24"/>
          <w:szCs w:val="24"/>
        </w:rPr>
        <w:t>н</w:t>
      </w:r>
      <w:r w:rsidRPr="00291937">
        <w:rPr>
          <w:rFonts w:ascii="Times New Roman" w:hAnsi="Times New Roman"/>
          <w:sz w:val="24"/>
          <w:szCs w:val="24"/>
        </w:rPr>
        <w:t xml:space="preserve">ным. </w:t>
      </w:r>
    </w:p>
    <w:p w14:paraId="3CA2E197" w14:textId="77777777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Педагоги школы поддерживают интерес школьников к решению творческих, нау</w:t>
      </w:r>
      <w:r w:rsidRPr="00291937">
        <w:rPr>
          <w:rFonts w:ascii="Times New Roman" w:hAnsi="Times New Roman"/>
          <w:sz w:val="24"/>
          <w:szCs w:val="24"/>
        </w:rPr>
        <w:t>ч</w:t>
      </w:r>
      <w:r w:rsidRPr="00291937">
        <w:rPr>
          <w:rFonts w:ascii="Times New Roman" w:hAnsi="Times New Roman"/>
          <w:sz w:val="24"/>
          <w:szCs w:val="24"/>
        </w:rPr>
        <w:t>ных задач, большое внимание уделяют исследовательской деятельности. Ежегодно в МБОУ «СОШ №50» проходит научно-практическая конференция школьников «Мое о</w:t>
      </w:r>
      <w:r w:rsidRPr="00291937">
        <w:rPr>
          <w:rFonts w:ascii="Times New Roman" w:hAnsi="Times New Roman"/>
          <w:sz w:val="24"/>
          <w:szCs w:val="24"/>
        </w:rPr>
        <w:t>т</w:t>
      </w:r>
      <w:r w:rsidRPr="00291937">
        <w:rPr>
          <w:rFonts w:ascii="Times New Roman" w:hAnsi="Times New Roman"/>
          <w:sz w:val="24"/>
          <w:szCs w:val="24"/>
        </w:rPr>
        <w:t>крытие». Многие работы учащихся становятся победителями не только школьных, но и городских, региональных научно-практических конференций.</w:t>
      </w:r>
    </w:p>
    <w:p w14:paraId="4FB52EC7" w14:textId="103B689E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В образовательной деятельности большое внимание уделяется гражданско-патриотическому воспитанию учащихся через партнерство с ОМОН. Традиционными ст</w:t>
      </w:r>
      <w:r w:rsidRPr="00291937">
        <w:rPr>
          <w:rFonts w:ascii="Times New Roman" w:hAnsi="Times New Roman"/>
          <w:sz w:val="24"/>
          <w:szCs w:val="24"/>
        </w:rPr>
        <w:t>а</w:t>
      </w:r>
      <w:r w:rsidRPr="00291937">
        <w:rPr>
          <w:rFonts w:ascii="Times New Roman" w:hAnsi="Times New Roman"/>
          <w:sz w:val="24"/>
          <w:szCs w:val="24"/>
        </w:rPr>
        <w:t xml:space="preserve">ли встречи с бойцами отряда, митинги памяти, спортивные эстафеты и состязания. Также по данному направлению работают и школьные музеи: «История ОМОН», «Память» им. В.И. </w:t>
      </w:r>
      <w:proofErr w:type="spellStart"/>
      <w:r w:rsidRPr="00291937">
        <w:rPr>
          <w:rFonts w:ascii="Times New Roman" w:hAnsi="Times New Roman"/>
          <w:sz w:val="24"/>
          <w:szCs w:val="24"/>
        </w:rPr>
        <w:t>Мартенс</w:t>
      </w:r>
      <w:proofErr w:type="spellEnd"/>
      <w:r w:rsidRPr="00291937">
        <w:rPr>
          <w:rFonts w:ascii="Times New Roman" w:hAnsi="Times New Roman"/>
          <w:sz w:val="24"/>
          <w:szCs w:val="24"/>
        </w:rPr>
        <w:t>, где проводятся познавательные встречи, уроки, экскурсии не только для учащихся школы, но и для всех желающих.</w:t>
      </w:r>
      <w:r w:rsidRPr="00291937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4D068B9" w14:textId="77777777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В МБОУ «СОШ №50» созданы условия для развития творческих способностей д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тей. Для учащихся открыли свои двери танцевальный коллектив «В ритме сердца», теа</w:t>
      </w:r>
      <w:r w:rsidRPr="00291937">
        <w:rPr>
          <w:rFonts w:ascii="Times New Roman" w:hAnsi="Times New Roman"/>
          <w:sz w:val="24"/>
          <w:szCs w:val="24"/>
        </w:rPr>
        <w:t>т</w:t>
      </w:r>
      <w:r w:rsidRPr="00291937">
        <w:rPr>
          <w:rFonts w:ascii="Times New Roman" w:hAnsi="Times New Roman"/>
          <w:sz w:val="24"/>
          <w:szCs w:val="24"/>
        </w:rPr>
        <w:t>ральная студия «Фантазеры», гончарная мастерская, кружок ткацкого дела, шахматы и многое другое.</w:t>
      </w:r>
    </w:p>
    <w:p w14:paraId="7A4E78A4" w14:textId="77777777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Учащиеся школы могут выбрать для занятий различные виды спорта: фитнес, фу</w:t>
      </w:r>
      <w:r w:rsidRPr="00291937">
        <w:rPr>
          <w:rFonts w:ascii="Times New Roman" w:hAnsi="Times New Roman"/>
          <w:sz w:val="24"/>
          <w:szCs w:val="24"/>
        </w:rPr>
        <w:t>т</w:t>
      </w:r>
      <w:r w:rsidRPr="00291937">
        <w:rPr>
          <w:rFonts w:ascii="Times New Roman" w:hAnsi="Times New Roman"/>
          <w:sz w:val="24"/>
          <w:szCs w:val="24"/>
        </w:rPr>
        <w:t>бол, баскетбол, волейбол, регби, каратэ, тхэквондо.</w:t>
      </w:r>
    </w:p>
    <w:p w14:paraId="2F771A19" w14:textId="77777777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</w:rPr>
        <w:t>Профориентационная работа школы осуществляется через партнерство с АО «</w:t>
      </w:r>
      <w:proofErr w:type="spellStart"/>
      <w:r w:rsidRPr="00291937">
        <w:rPr>
          <w:rFonts w:ascii="Times New Roman" w:hAnsi="Times New Roman"/>
          <w:sz w:val="24"/>
          <w:szCs w:val="24"/>
        </w:rPr>
        <w:t>Р</w:t>
      </w:r>
      <w:r w:rsidRPr="00291937">
        <w:rPr>
          <w:rFonts w:ascii="Times New Roman" w:hAnsi="Times New Roman"/>
          <w:sz w:val="24"/>
          <w:szCs w:val="24"/>
        </w:rPr>
        <w:t>у</w:t>
      </w:r>
      <w:r w:rsidRPr="00291937">
        <w:rPr>
          <w:rFonts w:ascii="Times New Roman" w:hAnsi="Times New Roman"/>
          <w:sz w:val="24"/>
          <w:szCs w:val="24"/>
        </w:rPr>
        <w:t>сал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Новокузнецкий алюминиевый завод», совместно с которым проводятся туристические слеты, </w:t>
      </w:r>
      <w:proofErr w:type="spellStart"/>
      <w:r w:rsidRPr="00291937">
        <w:rPr>
          <w:rFonts w:ascii="Times New Roman" w:hAnsi="Times New Roman"/>
          <w:sz w:val="24"/>
          <w:szCs w:val="24"/>
        </w:rPr>
        <w:t>батлы</w:t>
      </w:r>
      <w:proofErr w:type="spellEnd"/>
      <w:r w:rsidRPr="00291937">
        <w:rPr>
          <w:rFonts w:ascii="Times New Roman" w:hAnsi="Times New Roman"/>
          <w:sz w:val="24"/>
          <w:szCs w:val="24"/>
        </w:rPr>
        <w:t>, экскурсии на предприятие.</w:t>
      </w:r>
    </w:p>
    <w:p w14:paraId="073107ED" w14:textId="77777777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Несмотря на решаемые школой и педагогическим коллективом задачи, на сег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дняшний день в МБОУ «ООШ № 50» </w:t>
      </w:r>
      <w:r w:rsidRPr="00291937">
        <w:rPr>
          <w:rFonts w:ascii="Times New Roman" w:hAnsi="Times New Roman"/>
          <w:sz w:val="24"/>
          <w:szCs w:val="24"/>
        </w:rPr>
        <w:t xml:space="preserve">актуальными остаются следующие проблемы: </w:t>
      </w:r>
    </w:p>
    <w:p w14:paraId="7F09D693" w14:textId="7C17F22A" w:rsidR="0022759B" w:rsidRPr="00291937" w:rsidRDefault="0022759B" w:rsidP="0022759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1937">
        <w:rPr>
          <w:rFonts w:ascii="Times New Roman" w:hAnsi="Times New Roman"/>
          <w:b/>
          <w:i/>
          <w:sz w:val="24"/>
          <w:szCs w:val="24"/>
        </w:rPr>
        <w:t xml:space="preserve">Низкое качество образования </w:t>
      </w:r>
    </w:p>
    <w:p w14:paraId="3779D08C" w14:textId="77777777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Сравнение образовательных достижений 2018-2019 и 2019-2020 учебного года (см. таблицу 2 в приложении) показывает, что качество освоения общеобразовательных пр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грамм выросло незначительно – менее 1%. Количество учащихся, успевающих на отлично снизилось. Наибольшее качество наблюдается в начальной школе и 10-11 классах, в сре</w:t>
      </w:r>
      <w:r w:rsidRPr="00291937">
        <w:rPr>
          <w:rFonts w:ascii="Times New Roman" w:hAnsi="Times New Roman"/>
          <w:sz w:val="24"/>
          <w:szCs w:val="24"/>
        </w:rPr>
        <w:t>д</w:t>
      </w:r>
      <w:r w:rsidRPr="00291937">
        <w:rPr>
          <w:rFonts w:ascii="Times New Roman" w:hAnsi="Times New Roman"/>
          <w:sz w:val="24"/>
          <w:szCs w:val="24"/>
        </w:rPr>
        <w:t>нем звене качество ниже на 5-10%.</w:t>
      </w:r>
    </w:p>
    <w:p w14:paraId="57424A2C" w14:textId="43AA6974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Анализ результатов ГИА за предыдущие 4 учебных года (</w:t>
      </w:r>
      <w:r w:rsidR="002605BB" w:rsidRPr="00291937">
        <w:rPr>
          <w:rFonts w:ascii="Times New Roman" w:hAnsi="Times New Roman"/>
          <w:sz w:val="24"/>
          <w:szCs w:val="24"/>
        </w:rPr>
        <w:t>Таблица</w:t>
      </w:r>
      <w:r w:rsidRPr="00291937">
        <w:rPr>
          <w:rFonts w:ascii="Times New Roman" w:hAnsi="Times New Roman"/>
          <w:sz w:val="24"/>
          <w:szCs w:val="24"/>
        </w:rPr>
        <w:t xml:space="preserve"> 1) демонстрир</w:t>
      </w:r>
      <w:r w:rsidRPr="00291937">
        <w:rPr>
          <w:rFonts w:ascii="Times New Roman" w:hAnsi="Times New Roman"/>
          <w:sz w:val="24"/>
          <w:szCs w:val="24"/>
        </w:rPr>
        <w:t>у</w:t>
      </w:r>
      <w:r w:rsidRPr="00291937">
        <w:rPr>
          <w:rFonts w:ascii="Times New Roman" w:hAnsi="Times New Roman"/>
          <w:sz w:val="24"/>
          <w:szCs w:val="24"/>
        </w:rPr>
        <w:t>ет нестабильные результаты по математике (профильной). В течение последних 3 лет есть выпускники, которые не справляются с экзаменом с первого раза. Но в целом нестабил</w:t>
      </w:r>
      <w:r w:rsidRPr="00291937">
        <w:rPr>
          <w:rFonts w:ascii="Times New Roman" w:hAnsi="Times New Roman"/>
          <w:sz w:val="24"/>
          <w:szCs w:val="24"/>
        </w:rPr>
        <w:t>ь</w:t>
      </w:r>
      <w:r w:rsidRPr="00291937">
        <w:rPr>
          <w:rFonts w:ascii="Times New Roman" w:hAnsi="Times New Roman"/>
          <w:sz w:val="24"/>
          <w:szCs w:val="24"/>
        </w:rPr>
        <w:t>ные результаты ученики показывают по следующим предметам: русский язык, литерат</w:t>
      </w:r>
      <w:r w:rsidRPr="00291937">
        <w:rPr>
          <w:rFonts w:ascii="Times New Roman" w:hAnsi="Times New Roman"/>
          <w:sz w:val="24"/>
          <w:szCs w:val="24"/>
        </w:rPr>
        <w:t>у</w:t>
      </w:r>
      <w:r w:rsidRPr="00291937">
        <w:rPr>
          <w:rFonts w:ascii="Times New Roman" w:hAnsi="Times New Roman"/>
          <w:sz w:val="24"/>
          <w:szCs w:val="24"/>
        </w:rPr>
        <w:t>ра, математика (базовая и профильная), физика. Из года в год происходит то повышение среднего балла, то снова снижение. Повышение среднего балла наблюдается по биологии, информатике, географии и английскому языку (у последних за счет невысокой популя</w:t>
      </w:r>
      <w:r w:rsidRPr="00291937">
        <w:rPr>
          <w:rFonts w:ascii="Times New Roman" w:hAnsi="Times New Roman"/>
          <w:sz w:val="24"/>
          <w:szCs w:val="24"/>
        </w:rPr>
        <w:t>р</w:t>
      </w:r>
      <w:r w:rsidRPr="00291937">
        <w:rPr>
          <w:rFonts w:ascii="Times New Roman" w:hAnsi="Times New Roman"/>
          <w:sz w:val="24"/>
          <w:szCs w:val="24"/>
        </w:rPr>
        <w:lastRenderedPageBreak/>
        <w:t>ности среди выпускников). Тенденция к снижению среднего балла отмечена по истории, обществознанию и химии. При этом стоит отметить огромный разрыв, зачастую сущ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ствующий между минимальным, средним и максимальным баллами.</w:t>
      </w:r>
    </w:p>
    <w:p w14:paraId="03474C34" w14:textId="77777777" w:rsidR="002605BB" w:rsidRPr="00291937" w:rsidRDefault="002605BB" w:rsidP="002275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shd w:val="clear" w:color="auto" w:fill="FFFFFF"/>
          <w:lang w:eastAsia="ru-RU"/>
        </w:rPr>
      </w:pPr>
    </w:p>
    <w:p w14:paraId="2524667C" w14:textId="77777777" w:rsidR="0022759B" w:rsidRPr="00291937" w:rsidRDefault="0022759B" w:rsidP="0022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91937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Анализ результатов государственной итоговой аттестации за курс средней школы</w:t>
      </w:r>
    </w:p>
    <w:p w14:paraId="007C5720" w14:textId="77777777" w:rsidR="0022759B" w:rsidRPr="00291937" w:rsidRDefault="0022759B" w:rsidP="002275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91937">
        <w:rPr>
          <w:rFonts w:ascii="Times New Roman" w:hAnsi="Times New Roman"/>
          <w:sz w:val="24"/>
          <w:szCs w:val="24"/>
          <w:lang w:eastAsia="ru-RU"/>
        </w:rPr>
        <w:t>Таблица 1</w:t>
      </w:r>
      <w:r w:rsidRPr="00291937">
        <w:rPr>
          <w:rFonts w:ascii="Times New Roman" w:hAnsi="Times New Roman"/>
          <w:sz w:val="20"/>
          <w:szCs w:val="20"/>
          <w:lang w:eastAsia="ru-RU"/>
        </w:rPr>
        <w:t>.</w:t>
      </w:r>
    </w:p>
    <w:p w14:paraId="3D272351" w14:textId="77777777" w:rsidR="0022759B" w:rsidRPr="00291937" w:rsidRDefault="0022759B" w:rsidP="0022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91937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Средний балл ЕГЭ за три года</w:t>
      </w:r>
    </w:p>
    <w:tbl>
      <w:tblPr>
        <w:tblW w:w="923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0"/>
        <w:gridCol w:w="2872"/>
        <w:gridCol w:w="985"/>
        <w:gridCol w:w="986"/>
        <w:gridCol w:w="985"/>
        <w:gridCol w:w="986"/>
        <w:gridCol w:w="985"/>
        <w:gridCol w:w="986"/>
      </w:tblGrid>
      <w:tr w:rsidR="0022759B" w:rsidRPr="00291937" w14:paraId="7BD969C3" w14:textId="77777777" w:rsidTr="00DC4F4B">
        <w:trPr>
          <w:trHeight w:val="704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182B937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14:paraId="2F08294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7256342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05DD796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2017 - 2018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44B97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4BF3D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2019-2020</w:t>
            </w:r>
          </w:p>
        </w:tc>
      </w:tr>
      <w:tr w:rsidR="0022759B" w:rsidRPr="00291937" w14:paraId="525ED239" w14:textId="77777777" w:rsidTr="00DC4F4B">
        <w:trPr>
          <w:trHeight w:val="8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B5F8A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4D1B28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A17A833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Средний балл по ОУ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89C57C3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Средний балл по городу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FA643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Средний балл по ОУ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A2AB0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Средний балл по городу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46D5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Средний балл по ОУ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28BE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Средний балл по городу</w:t>
            </w:r>
          </w:p>
        </w:tc>
      </w:tr>
      <w:tr w:rsidR="0022759B" w:rsidRPr="00291937" w14:paraId="0AD43625" w14:textId="77777777" w:rsidTr="00DC4F4B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AB3A75B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79280EF1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10D23F4C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6CD2F0F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74,92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23F70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62,26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8AF7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71,97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5F71155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D9184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74,5</w:t>
            </w:r>
          </w:p>
        </w:tc>
      </w:tr>
      <w:tr w:rsidR="0022759B" w:rsidRPr="00291937" w14:paraId="1F108D64" w14:textId="77777777" w:rsidTr="00DC4F4B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A2DDDF8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1CA9333C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базовый уровень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221F4ADB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25878708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3FEB8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FB74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60D5C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B469C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759B" w:rsidRPr="00291937" w14:paraId="5360408B" w14:textId="77777777" w:rsidTr="00DC4F4B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90CEA14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5F7CD64F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  профильный ур</w:t>
            </w: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вень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533674C2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6B2A0B1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53,09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78E26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59,12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5352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60,11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22A3E6F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15400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58,29</w:t>
            </w:r>
          </w:p>
        </w:tc>
      </w:tr>
      <w:tr w:rsidR="0022759B" w:rsidRPr="00291937" w14:paraId="1FAB80C6" w14:textId="77777777" w:rsidTr="00DC4F4B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E98E558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3AA33A6F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23058985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26797AF3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55,01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E88A2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C65DA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56,15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235C1C1C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F35B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55,21</w:t>
            </w:r>
          </w:p>
        </w:tc>
      </w:tr>
      <w:tr w:rsidR="0022759B" w:rsidRPr="00291937" w14:paraId="5F2F3D30" w14:textId="77777777" w:rsidTr="00DC4F4B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177EB9F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4096F560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7A5029B4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291937">
              <w:rPr>
                <w:rFonts w:ascii="Times New Roman" w:hAnsi="Times New Roman"/>
                <w:sz w:val="20"/>
                <w:szCs w:val="20"/>
                <w:shd w:val="clear" w:color="auto" w:fill="DBE5F1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705CE9A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55,92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DABD3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48,11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5A1FB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56,67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3FC58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46DA5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57,56</w:t>
            </w:r>
          </w:p>
        </w:tc>
      </w:tr>
      <w:tr w:rsidR="0022759B" w:rsidRPr="00291937" w14:paraId="625DDE72" w14:textId="77777777" w:rsidTr="00DC4F4B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24B4A02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0D62F3F7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2835F7EA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397493CA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56,48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686AC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46,75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9499B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63,26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5A097FF8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F43E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60,05</w:t>
            </w:r>
          </w:p>
        </w:tc>
      </w:tr>
      <w:tr w:rsidR="0022759B" w:rsidRPr="00291937" w14:paraId="63E7849C" w14:textId="77777777" w:rsidTr="00DC4F4B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62BA536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136DF4BE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7C52D49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10B3A910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9816F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50,22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76920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56,51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8B663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9AB9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22759B" w:rsidRPr="00291937" w14:paraId="193141B2" w14:textId="77777777" w:rsidTr="00DC4F4B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3D73195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319603F6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 (включая эк</w:t>
            </w: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номику и право)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6322BE3F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46E95479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A7AC8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56,13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4EF73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56,48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2C95F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42B63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56,52</w:t>
            </w:r>
          </w:p>
        </w:tc>
      </w:tr>
      <w:tr w:rsidR="0022759B" w:rsidRPr="00291937" w14:paraId="627B9AF8" w14:textId="77777777" w:rsidTr="00DC4F4B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1B1FD25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74491FBF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3453E224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11174D62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63,21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054F6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59,75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8293A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3AE250F7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8E4BB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65,41</w:t>
            </w:r>
          </w:p>
        </w:tc>
      </w:tr>
      <w:tr w:rsidR="0022759B" w:rsidRPr="00291937" w14:paraId="7E134AFE" w14:textId="77777777" w:rsidTr="00DC4F4B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AF50F69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665CF786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1790BB5B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26704636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24947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20375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B711A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EC4D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2759B" w:rsidRPr="00291937" w14:paraId="205A8B12" w14:textId="77777777" w:rsidTr="00DC4F4B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4530E404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7FA83D19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743CEB8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6023A4C7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68,94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55C4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2F965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68876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DD894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68,84</w:t>
            </w:r>
          </w:p>
        </w:tc>
      </w:tr>
      <w:tr w:rsidR="0022759B" w:rsidRPr="00291937" w14:paraId="5758E019" w14:textId="77777777" w:rsidTr="00DC4F4B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4C95FB31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30D275D9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14FFC0A7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328E90B3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65,81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1E830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60,67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54604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65,26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BD35A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823F9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2759B" w:rsidRPr="00291937" w14:paraId="6FD0AF2D" w14:textId="77777777" w:rsidTr="00DC4F4B">
        <w:trPr>
          <w:trHeight w:val="20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0799F45B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383FEF4C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07CBFED8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37FC5BD7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C29DC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EC632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64,32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12C64DE0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63874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22759B" w:rsidRPr="00291937" w14:paraId="1B25360D" w14:textId="77777777" w:rsidTr="00DC4F4B">
        <w:trPr>
          <w:trHeight w:val="20"/>
        </w:trPr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33DD46E9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Средний балл по всем предметам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4AF63255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61F5D0FA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E874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8779F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61,77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1BB33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56,68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73BFD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62,49</w:t>
            </w:r>
          </w:p>
        </w:tc>
      </w:tr>
    </w:tbl>
    <w:p w14:paraId="7D9752BB" w14:textId="77777777" w:rsidR="0022759B" w:rsidRPr="00291937" w:rsidRDefault="0022759B" w:rsidP="0022759B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14:paraId="314DD11C" w14:textId="77777777" w:rsidR="0022759B" w:rsidRPr="00291937" w:rsidRDefault="0022759B" w:rsidP="0022759B">
      <w:pPr>
        <w:spacing w:after="0" w:line="240" w:lineRule="auto"/>
        <w:ind w:firstLine="851"/>
        <w:jc w:val="both"/>
        <w:rPr>
          <w:rFonts w:ascii="Times New Roman" w:hAnsi="Times New Roman"/>
          <w:sz w:val="24"/>
          <w:lang w:eastAsia="ru-RU"/>
        </w:rPr>
      </w:pPr>
      <w:r w:rsidRPr="00291937">
        <w:rPr>
          <w:rFonts w:ascii="Times New Roman" w:hAnsi="Times New Roman"/>
          <w:sz w:val="24"/>
          <w:lang w:eastAsia="ru-RU"/>
        </w:rPr>
        <w:t>Анализ результатов ЕГЭ показал положительную динамику величины среднего балла по русскому языку, математике (профильной), биологии, химии, информатике и ИКТ, географии. Повышение колеблется в пределах от 1 балла по географии до 10,25 ба</w:t>
      </w:r>
      <w:r w:rsidRPr="00291937">
        <w:rPr>
          <w:rFonts w:ascii="Times New Roman" w:hAnsi="Times New Roman"/>
          <w:sz w:val="24"/>
          <w:lang w:eastAsia="ru-RU"/>
        </w:rPr>
        <w:t>л</w:t>
      </w:r>
      <w:r w:rsidRPr="00291937">
        <w:rPr>
          <w:rFonts w:ascii="Times New Roman" w:hAnsi="Times New Roman"/>
          <w:sz w:val="24"/>
          <w:lang w:eastAsia="ru-RU"/>
        </w:rPr>
        <w:t>лов по химии.</w:t>
      </w:r>
    </w:p>
    <w:p w14:paraId="115BFEB5" w14:textId="77777777" w:rsidR="0022759B" w:rsidRPr="00291937" w:rsidRDefault="0022759B" w:rsidP="0022759B">
      <w:pPr>
        <w:spacing w:after="0" w:line="240" w:lineRule="auto"/>
        <w:ind w:firstLine="851"/>
        <w:jc w:val="both"/>
        <w:rPr>
          <w:rFonts w:ascii="Times New Roman" w:hAnsi="Times New Roman"/>
          <w:sz w:val="24"/>
          <w:lang w:eastAsia="ru-RU"/>
        </w:rPr>
      </w:pPr>
      <w:r w:rsidRPr="00291937">
        <w:rPr>
          <w:rFonts w:ascii="Times New Roman" w:hAnsi="Times New Roman"/>
          <w:sz w:val="24"/>
          <w:lang w:eastAsia="ru-RU"/>
        </w:rPr>
        <w:t>Наблюдается стабильность величины среднего балла ЕГЭ. Однако следует отм</w:t>
      </w:r>
      <w:r w:rsidRPr="00291937">
        <w:rPr>
          <w:rFonts w:ascii="Times New Roman" w:hAnsi="Times New Roman"/>
          <w:sz w:val="24"/>
          <w:lang w:eastAsia="ru-RU"/>
        </w:rPr>
        <w:t>е</w:t>
      </w:r>
      <w:r w:rsidRPr="00291937">
        <w:rPr>
          <w:rFonts w:ascii="Times New Roman" w:hAnsi="Times New Roman"/>
          <w:sz w:val="24"/>
          <w:lang w:eastAsia="ru-RU"/>
        </w:rPr>
        <w:t>тить, что в сравнении с общегородским предметным рейтингом увеличение среднего ба</w:t>
      </w:r>
      <w:r w:rsidRPr="00291937">
        <w:rPr>
          <w:rFonts w:ascii="Times New Roman" w:hAnsi="Times New Roman"/>
          <w:sz w:val="24"/>
          <w:lang w:eastAsia="ru-RU"/>
        </w:rPr>
        <w:t>л</w:t>
      </w:r>
      <w:r w:rsidRPr="00291937">
        <w:rPr>
          <w:rFonts w:ascii="Times New Roman" w:hAnsi="Times New Roman"/>
          <w:sz w:val="24"/>
          <w:lang w:eastAsia="ru-RU"/>
        </w:rPr>
        <w:t>ла наблюдается только по профильной математике.</w:t>
      </w:r>
    </w:p>
    <w:p w14:paraId="11472FF0" w14:textId="77777777" w:rsidR="0022759B" w:rsidRPr="00291937" w:rsidRDefault="0022759B" w:rsidP="0022759B">
      <w:pPr>
        <w:spacing w:after="0" w:line="240" w:lineRule="auto"/>
        <w:ind w:firstLine="851"/>
        <w:jc w:val="both"/>
        <w:rPr>
          <w:rFonts w:ascii="Times New Roman" w:hAnsi="Times New Roman"/>
          <w:sz w:val="24"/>
          <w:lang w:eastAsia="ru-RU"/>
        </w:rPr>
      </w:pPr>
      <w:r w:rsidRPr="00291937">
        <w:rPr>
          <w:rFonts w:ascii="Times New Roman" w:hAnsi="Times New Roman"/>
          <w:sz w:val="24"/>
          <w:lang w:eastAsia="ru-RU"/>
        </w:rPr>
        <w:t>В 2020 году наблюдается стабильность показателей среднего балла ЕГЭ, но это привело к тому, что в общегородском рейтинге общеобразовательных учреждений по р</w:t>
      </w:r>
      <w:r w:rsidRPr="00291937">
        <w:rPr>
          <w:rFonts w:ascii="Times New Roman" w:hAnsi="Times New Roman"/>
          <w:sz w:val="24"/>
          <w:lang w:eastAsia="ru-RU"/>
        </w:rPr>
        <w:t>е</w:t>
      </w:r>
      <w:r w:rsidRPr="00291937">
        <w:rPr>
          <w:rFonts w:ascii="Times New Roman" w:hAnsi="Times New Roman"/>
          <w:sz w:val="24"/>
          <w:lang w:eastAsia="ru-RU"/>
        </w:rPr>
        <w:t>зультатам ЕГЭ МБОУ «СОШ № 50» опустилось на один пункт (с 39 места в 2019 году на 40 – в 2020).</w:t>
      </w:r>
    </w:p>
    <w:p w14:paraId="7306B6EB" w14:textId="77777777" w:rsidR="0022759B" w:rsidRPr="00291937" w:rsidRDefault="0022759B" w:rsidP="0022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44011" w14:textId="77777777" w:rsidR="0022759B" w:rsidRPr="00291937" w:rsidRDefault="0022759B" w:rsidP="0022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1937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Государственная итоговая аттестация 9 классов </w:t>
      </w:r>
    </w:p>
    <w:p w14:paraId="2F3ABF31" w14:textId="77777777" w:rsidR="0022759B" w:rsidRPr="00291937" w:rsidRDefault="0022759B" w:rsidP="0022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1937">
        <w:rPr>
          <w:rFonts w:ascii="Times New Roman" w:hAnsi="Times New Roman"/>
          <w:b/>
          <w:sz w:val="24"/>
          <w:szCs w:val="24"/>
          <w:lang w:eastAsia="ru-RU"/>
        </w:rPr>
        <w:t>(количество не допущенных к ГИА и не получивших аттестаты)</w:t>
      </w:r>
    </w:p>
    <w:p w14:paraId="7BC58DAB" w14:textId="77777777" w:rsidR="0022759B" w:rsidRPr="00291937" w:rsidRDefault="0022759B" w:rsidP="0022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D8D546" w14:textId="77777777" w:rsidR="0022759B" w:rsidRPr="00291937" w:rsidRDefault="0022759B" w:rsidP="002275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1937">
        <w:rPr>
          <w:rFonts w:ascii="Times New Roman" w:hAnsi="Times New Roman"/>
          <w:b/>
          <w:bCs/>
          <w:sz w:val="24"/>
          <w:szCs w:val="24"/>
        </w:rPr>
        <w:t>Таблица 2.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265"/>
        <w:gridCol w:w="1238"/>
        <w:gridCol w:w="687"/>
        <w:gridCol w:w="1266"/>
        <w:gridCol w:w="1062"/>
        <w:gridCol w:w="863"/>
        <w:gridCol w:w="1266"/>
        <w:gridCol w:w="1238"/>
      </w:tblGrid>
      <w:tr w:rsidR="0022759B" w:rsidRPr="00291937" w14:paraId="042ED56B" w14:textId="77777777" w:rsidTr="00DC4F4B">
        <w:tc>
          <w:tcPr>
            <w:tcW w:w="3189" w:type="dxa"/>
            <w:gridSpan w:val="3"/>
          </w:tcPr>
          <w:p w14:paraId="6D7ADDE1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</w:rPr>
              <w:t xml:space="preserve">2017-2018 </w:t>
            </w:r>
            <w:proofErr w:type="spellStart"/>
            <w:r w:rsidRPr="00291937"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 w:rsidRPr="002919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015" w:type="dxa"/>
            <w:gridSpan w:val="3"/>
          </w:tcPr>
          <w:p w14:paraId="1D9EFFD2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</w:rPr>
              <w:t xml:space="preserve">2018-2019 </w:t>
            </w:r>
            <w:proofErr w:type="spellStart"/>
            <w:r w:rsidRPr="00291937"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 w:rsidRPr="002919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367" w:type="dxa"/>
            <w:gridSpan w:val="3"/>
          </w:tcPr>
          <w:p w14:paraId="77C8D129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</w:rPr>
              <w:t xml:space="preserve">2019-2020 </w:t>
            </w:r>
            <w:proofErr w:type="spellStart"/>
            <w:r w:rsidRPr="00291937"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 w:rsidRPr="002919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6E0D02BC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759B" w:rsidRPr="00291937" w14:paraId="5D56AAFC" w14:textId="77777777" w:rsidTr="00DC4F4B">
        <w:tc>
          <w:tcPr>
            <w:tcW w:w="686" w:type="dxa"/>
          </w:tcPr>
          <w:p w14:paraId="13BE2BBC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Вс</w:t>
            </w:r>
            <w:r w:rsidRPr="00291937">
              <w:rPr>
                <w:rFonts w:ascii="Times New Roman" w:hAnsi="Times New Roman"/>
                <w:sz w:val="20"/>
                <w:szCs w:val="20"/>
              </w:rPr>
              <w:t>е</w:t>
            </w:r>
            <w:r w:rsidRPr="00291937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14:paraId="01A0982D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9-класс</w:t>
            </w:r>
          </w:p>
        </w:tc>
        <w:tc>
          <w:tcPr>
            <w:tcW w:w="1265" w:type="dxa"/>
          </w:tcPr>
          <w:p w14:paraId="08FAB7C4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Не доп</w:t>
            </w:r>
            <w:r w:rsidRPr="00291937">
              <w:rPr>
                <w:rFonts w:ascii="Times New Roman" w:hAnsi="Times New Roman"/>
                <w:sz w:val="20"/>
                <w:szCs w:val="20"/>
              </w:rPr>
              <w:t>у</w:t>
            </w:r>
            <w:r w:rsidRPr="00291937">
              <w:rPr>
                <w:rFonts w:ascii="Times New Roman" w:hAnsi="Times New Roman"/>
                <w:sz w:val="20"/>
                <w:szCs w:val="20"/>
              </w:rPr>
              <w:t>щенных</w:t>
            </w:r>
          </w:p>
          <w:p w14:paraId="15687D46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К ГИА</w:t>
            </w:r>
          </w:p>
        </w:tc>
        <w:tc>
          <w:tcPr>
            <w:tcW w:w="1238" w:type="dxa"/>
          </w:tcPr>
          <w:p w14:paraId="649AA5B4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Не пол</w:t>
            </w:r>
            <w:r w:rsidRPr="00291937">
              <w:rPr>
                <w:rFonts w:ascii="Times New Roman" w:hAnsi="Times New Roman"/>
                <w:sz w:val="20"/>
                <w:szCs w:val="20"/>
              </w:rPr>
              <w:t>у</w:t>
            </w:r>
            <w:r w:rsidRPr="00291937">
              <w:rPr>
                <w:rFonts w:ascii="Times New Roman" w:hAnsi="Times New Roman"/>
                <w:sz w:val="20"/>
                <w:szCs w:val="20"/>
              </w:rPr>
              <w:t>чивших аттестат</w:t>
            </w:r>
          </w:p>
        </w:tc>
        <w:tc>
          <w:tcPr>
            <w:tcW w:w="687" w:type="dxa"/>
          </w:tcPr>
          <w:p w14:paraId="1BD3E696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Вс</w:t>
            </w:r>
            <w:r w:rsidRPr="00291937">
              <w:rPr>
                <w:rFonts w:ascii="Times New Roman" w:hAnsi="Times New Roman"/>
                <w:sz w:val="20"/>
                <w:szCs w:val="20"/>
              </w:rPr>
              <w:t>е</w:t>
            </w:r>
            <w:r w:rsidRPr="00291937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14:paraId="2B41D1C6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9-класс</w:t>
            </w:r>
          </w:p>
        </w:tc>
        <w:tc>
          <w:tcPr>
            <w:tcW w:w="1266" w:type="dxa"/>
          </w:tcPr>
          <w:p w14:paraId="17196522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Не доп</w:t>
            </w:r>
            <w:r w:rsidRPr="00291937">
              <w:rPr>
                <w:rFonts w:ascii="Times New Roman" w:hAnsi="Times New Roman"/>
                <w:sz w:val="20"/>
                <w:szCs w:val="20"/>
              </w:rPr>
              <w:t>у</w:t>
            </w:r>
            <w:r w:rsidRPr="00291937">
              <w:rPr>
                <w:rFonts w:ascii="Times New Roman" w:hAnsi="Times New Roman"/>
                <w:sz w:val="20"/>
                <w:szCs w:val="20"/>
              </w:rPr>
              <w:t>щенных</w:t>
            </w:r>
          </w:p>
          <w:p w14:paraId="444998C7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К ГИА</w:t>
            </w:r>
          </w:p>
        </w:tc>
        <w:tc>
          <w:tcPr>
            <w:tcW w:w="1062" w:type="dxa"/>
          </w:tcPr>
          <w:p w14:paraId="5676D273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Не пол</w:t>
            </w:r>
            <w:r w:rsidRPr="00291937">
              <w:rPr>
                <w:rFonts w:ascii="Times New Roman" w:hAnsi="Times New Roman"/>
                <w:sz w:val="20"/>
                <w:szCs w:val="20"/>
              </w:rPr>
              <w:t>у</w:t>
            </w:r>
            <w:r w:rsidRPr="00291937">
              <w:rPr>
                <w:rFonts w:ascii="Times New Roman" w:hAnsi="Times New Roman"/>
                <w:sz w:val="20"/>
                <w:szCs w:val="20"/>
              </w:rPr>
              <w:t>чивших аттестат</w:t>
            </w:r>
          </w:p>
        </w:tc>
        <w:tc>
          <w:tcPr>
            <w:tcW w:w="863" w:type="dxa"/>
          </w:tcPr>
          <w:p w14:paraId="27745C8C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14:paraId="360F2760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9-класс</w:t>
            </w:r>
          </w:p>
        </w:tc>
        <w:tc>
          <w:tcPr>
            <w:tcW w:w="1266" w:type="dxa"/>
          </w:tcPr>
          <w:p w14:paraId="7E665068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Не доп</w:t>
            </w:r>
            <w:r w:rsidRPr="00291937">
              <w:rPr>
                <w:rFonts w:ascii="Times New Roman" w:hAnsi="Times New Roman"/>
                <w:sz w:val="20"/>
                <w:szCs w:val="20"/>
              </w:rPr>
              <w:t>у</w:t>
            </w:r>
            <w:r w:rsidRPr="00291937">
              <w:rPr>
                <w:rFonts w:ascii="Times New Roman" w:hAnsi="Times New Roman"/>
                <w:sz w:val="20"/>
                <w:szCs w:val="20"/>
              </w:rPr>
              <w:t>щенных</w:t>
            </w:r>
          </w:p>
          <w:p w14:paraId="3627B160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К ГИА</w:t>
            </w:r>
          </w:p>
        </w:tc>
        <w:tc>
          <w:tcPr>
            <w:tcW w:w="1238" w:type="dxa"/>
          </w:tcPr>
          <w:p w14:paraId="2BCC72A3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Не пол</w:t>
            </w:r>
            <w:r w:rsidRPr="00291937">
              <w:rPr>
                <w:rFonts w:ascii="Times New Roman" w:hAnsi="Times New Roman"/>
                <w:sz w:val="20"/>
                <w:szCs w:val="20"/>
              </w:rPr>
              <w:t>у</w:t>
            </w:r>
            <w:r w:rsidRPr="00291937">
              <w:rPr>
                <w:rFonts w:ascii="Times New Roman" w:hAnsi="Times New Roman"/>
                <w:sz w:val="20"/>
                <w:szCs w:val="20"/>
              </w:rPr>
              <w:t>чивших аттестат</w:t>
            </w:r>
          </w:p>
        </w:tc>
      </w:tr>
      <w:tr w:rsidR="0022759B" w:rsidRPr="00291937" w14:paraId="2FFE9A31" w14:textId="77777777" w:rsidTr="00DC4F4B">
        <w:tc>
          <w:tcPr>
            <w:tcW w:w="686" w:type="dxa"/>
          </w:tcPr>
          <w:p w14:paraId="60EA623B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5" w:type="dxa"/>
          </w:tcPr>
          <w:p w14:paraId="1AC765BA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6E964072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14:paraId="1533583E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6" w:type="dxa"/>
          </w:tcPr>
          <w:p w14:paraId="6DCCFBB1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14:paraId="6BE0A5D7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244722B7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6" w:type="dxa"/>
          </w:tcPr>
          <w:p w14:paraId="580B98D3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</w:tcPr>
          <w:p w14:paraId="4FF2C865" w14:textId="77777777" w:rsidR="0022759B" w:rsidRPr="00291937" w:rsidRDefault="0022759B" w:rsidP="00DC4F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9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56E18ED" w14:textId="77777777" w:rsidR="0022759B" w:rsidRPr="00291937" w:rsidRDefault="0022759B" w:rsidP="002275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BBF0EBE" w14:textId="77777777" w:rsidR="0022759B" w:rsidRPr="00291937" w:rsidRDefault="0022759B" w:rsidP="00227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1937">
        <w:rPr>
          <w:rFonts w:ascii="Times New Roman" w:hAnsi="Times New Roman"/>
          <w:b/>
          <w:sz w:val="24"/>
          <w:szCs w:val="24"/>
          <w:lang w:eastAsia="ru-RU"/>
        </w:rPr>
        <w:t>Средний балл ОГЭ за три года</w:t>
      </w:r>
    </w:p>
    <w:p w14:paraId="6BA57646" w14:textId="77777777" w:rsidR="0022759B" w:rsidRPr="00291937" w:rsidRDefault="0022759B" w:rsidP="002275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9449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3"/>
        <w:gridCol w:w="2929"/>
        <w:gridCol w:w="956"/>
        <w:gridCol w:w="1052"/>
        <w:gridCol w:w="960"/>
        <w:gridCol w:w="971"/>
        <w:gridCol w:w="1006"/>
        <w:gridCol w:w="1102"/>
      </w:tblGrid>
      <w:tr w:rsidR="0022759B" w:rsidRPr="00291937" w14:paraId="47E3A6FC" w14:textId="77777777" w:rsidTr="00DC4F4B">
        <w:trPr>
          <w:trHeight w:val="424"/>
          <w:jc w:val="center"/>
        </w:trPr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5B740F5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14:paraId="2243D5A4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F67B7D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9057778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51CCD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2017 - 2018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E8EA8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2018 - 2019</w:t>
            </w:r>
          </w:p>
        </w:tc>
      </w:tr>
      <w:tr w:rsidR="0022759B" w:rsidRPr="00291937" w14:paraId="622429BE" w14:textId="77777777" w:rsidTr="00DC4F4B">
        <w:trPr>
          <w:trHeight w:val="127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89F73B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DE3234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38CF55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Средняя оценка по ОУ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776AC92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Средняя оценка по городу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73BD2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Средняя оценка по ОУ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EDEE0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Средняя оценка по городу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90D52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Средняя оценка по ОУ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0C36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Средняя оценка по городу</w:t>
            </w:r>
          </w:p>
        </w:tc>
      </w:tr>
      <w:tr w:rsidR="0022759B" w:rsidRPr="00291937" w14:paraId="25C6F6B1" w14:textId="77777777" w:rsidTr="00DC4F4B">
        <w:trPr>
          <w:trHeight w:val="20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0623F22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41CBE69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0DC1B1CB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5ACE5EBC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52FA9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2264F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6E147C37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E29D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4,18</w:t>
            </w:r>
          </w:p>
        </w:tc>
      </w:tr>
      <w:tr w:rsidR="0022759B" w:rsidRPr="00291937" w14:paraId="02E7EEF1" w14:textId="77777777" w:rsidTr="00DC4F4B">
        <w:trPr>
          <w:trHeight w:val="20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CF2ADE1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50578D0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1DF8A8D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6773164D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2B7704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1B5A3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1E21F83F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D4E0C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22759B" w:rsidRPr="00291937" w14:paraId="6BC71AAF" w14:textId="77777777" w:rsidTr="00DC4F4B">
        <w:trPr>
          <w:trHeight w:val="20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16C63918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D890145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1C02A3B6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2C4F4952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C9E36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E6C22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7F57518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0A28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22759B" w:rsidRPr="00291937" w14:paraId="2A638083" w14:textId="77777777" w:rsidTr="00DC4F4B">
        <w:trPr>
          <w:trHeight w:val="20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0579406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AD68C1C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23C9F786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162991F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28D98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EF5A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21388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40D6A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3,55</w:t>
            </w:r>
          </w:p>
        </w:tc>
      </w:tr>
      <w:tr w:rsidR="0022759B" w:rsidRPr="00291937" w14:paraId="2BDC7BF8" w14:textId="77777777" w:rsidTr="00DC4F4B">
        <w:trPr>
          <w:trHeight w:val="20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645F5BC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4F10677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2D91BC8D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4AFB4557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FE576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2A4F4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22EEEA40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D6946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3,69</w:t>
            </w:r>
          </w:p>
        </w:tc>
      </w:tr>
      <w:tr w:rsidR="0022759B" w:rsidRPr="00291937" w14:paraId="5AD7C877" w14:textId="77777777" w:rsidTr="00DC4F4B">
        <w:trPr>
          <w:trHeight w:val="20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448CB541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512687C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0E3F5024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2DF2288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AA142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93A5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0A0F66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88CA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3,79</w:t>
            </w:r>
          </w:p>
        </w:tc>
      </w:tr>
      <w:tr w:rsidR="0022759B" w:rsidRPr="00291937" w14:paraId="7F0E6ECE" w14:textId="77777777" w:rsidTr="00DC4F4B">
        <w:trPr>
          <w:trHeight w:val="20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23326994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0091F44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59015F00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24A66109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56E8A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E5690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57DB8F27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FB7E4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4,04</w:t>
            </w:r>
          </w:p>
        </w:tc>
      </w:tr>
      <w:tr w:rsidR="0022759B" w:rsidRPr="00291937" w14:paraId="711B007E" w14:textId="77777777" w:rsidTr="00DC4F4B">
        <w:trPr>
          <w:trHeight w:val="20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7BDD1E4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7829F7CF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7D14B42F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1E51762C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F3CA5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6446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35EC1C88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F6ED0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4,03</w:t>
            </w:r>
          </w:p>
        </w:tc>
      </w:tr>
      <w:tr w:rsidR="0022759B" w:rsidRPr="00291937" w14:paraId="648B6DF4" w14:textId="77777777" w:rsidTr="00DC4F4B">
        <w:trPr>
          <w:trHeight w:val="20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33EEE74C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6F2C1C75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0A4CAA25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3A2807D0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07D25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DD253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3,49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2ECAAAD9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9018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22759B" w:rsidRPr="00291937" w14:paraId="611452FA" w14:textId="77777777" w:rsidTr="00DC4F4B">
        <w:trPr>
          <w:trHeight w:val="20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54061D67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14:paraId="09A2EA9D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4A0F359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4488CB29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6B8CA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BEF82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004B2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122E3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4,49</w:t>
            </w:r>
          </w:p>
        </w:tc>
      </w:tr>
      <w:tr w:rsidR="0022759B" w:rsidRPr="00291937" w14:paraId="104E41AE" w14:textId="77777777" w:rsidTr="00DC4F4B">
        <w:trPr>
          <w:trHeight w:val="20"/>
          <w:jc w:val="center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63C02C0A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5E667910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1C3F3734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403577F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73F47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361C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FDA1696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13A8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4,16</w:t>
            </w:r>
          </w:p>
        </w:tc>
      </w:tr>
      <w:tr w:rsidR="0022759B" w:rsidRPr="00291937" w14:paraId="3D250100" w14:textId="77777777" w:rsidTr="00DC4F4B">
        <w:trPr>
          <w:trHeight w:val="20"/>
          <w:jc w:val="center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253A6962" w14:textId="77777777" w:rsidR="0022759B" w:rsidRPr="00291937" w:rsidRDefault="0022759B" w:rsidP="00DC4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Средний балл по всем предметам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4CE99EC8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61" w:type="dxa"/>
              <w:bottom w:w="0" w:type="dxa"/>
              <w:right w:w="61" w:type="dxa"/>
            </w:tcMar>
            <w:vAlign w:val="center"/>
          </w:tcPr>
          <w:p w14:paraId="397D31C1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A7D73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B716E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B5BD5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ED02C" w14:textId="77777777" w:rsidR="0022759B" w:rsidRPr="00291937" w:rsidRDefault="0022759B" w:rsidP="00DC4F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1937">
              <w:rPr>
                <w:rFonts w:ascii="Times New Roman" w:hAnsi="Times New Roman"/>
                <w:sz w:val="20"/>
                <w:szCs w:val="20"/>
                <w:lang w:eastAsia="ru-RU"/>
              </w:rPr>
              <w:t>3,85</w:t>
            </w:r>
          </w:p>
        </w:tc>
      </w:tr>
    </w:tbl>
    <w:p w14:paraId="4FA42EBF" w14:textId="77777777" w:rsidR="0022759B" w:rsidRPr="00291937" w:rsidRDefault="0022759B" w:rsidP="002275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A235BE" w14:textId="77777777" w:rsidR="0022759B" w:rsidRPr="00291937" w:rsidRDefault="0022759B" w:rsidP="002275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937">
        <w:rPr>
          <w:rFonts w:ascii="Times New Roman" w:hAnsi="Times New Roman"/>
          <w:sz w:val="24"/>
          <w:szCs w:val="24"/>
          <w:lang w:eastAsia="ru-RU"/>
        </w:rPr>
        <w:t>Анализ результатов ОГЭ показал, что положительная динамика наблюдается по  обществознанию (0,39 балла), географии (0,17 балла), биологии (0,09 балла). В свою оч</w:t>
      </w:r>
      <w:r w:rsidRPr="00291937">
        <w:rPr>
          <w:rFonts w:ascii="Times New Roman" w:hAnsi="Times New Roman"/>
          <w:sz w:val="24"/>
          <w:szCs w:val="24"/>
          <w:lang w:eastAsia="ru-RU"/>
        </w:rPr>
        <w:t>е</w:t>
      </w:r>
      <w:r w:rsidRPr="00291937">
        <w:rPr>
          <w:rFonts w:ascii="Times New Roman" w:hAnsi="Times New Roman"/>
          <w:sz w:val="24"/>
          <w:szCs w:val="24"/>
          <w:lang w:eastAsia="ru-RU"/>
        </w:rPr>
        <w:t>редь, снижены показатели по русскому языку (0,03 балла), математике (0,05 балла),  по информатике и ИКТ (0,12 балла), по химии (0,5 балла). Наблюдается положительная д</w:t>
      </w:r>
      <w:r w:rsidRPr="00291937">
        <w:rPr>
          <w:rFonts w:ascii="Times New Roman" w:hAnsi="Times New Roman"/>
          <w:sz w:val="24"/>
          <w:szCs w:val="24"/>
          <w:lang w:eastAsia="ru-RU"/>
        </w:rPr>
        <w:t>и</w:t>
      </w:r>
      <w:r w:rsidRPr="00291937">
        <w:rPr>
          <w:rFonts w:ascii="Times New Roman" w:hAnsi="Times New Roman"/>
          <w:sz w:val="24"/>
          <w:szCs w:val="24"/>
          <w:lang w:eastAsia="ru-RU"/>
        </w:rPr>
        <w:t>намика среднего балла ГИА-9 с 3,63 балла в 2017 году до 3,75 балла в 2019 году. Кроме того, показать результат лучше, чем в среднем по городу удалось по обществознанию, л</w:t>
      </w:r>
      <w:r w:rsidRPr="00291937">
        <w:rPr>
          <w:rFonts w:ascii="Times New Roman" w:hAnsi="Times New Roman"/>
          <w:sz w:val="24"/>
          <w:szCs w:val="24"/>
          <w:lang w:eastAsia="ru-RU"/>
        </w:rPr>
        <w:t>и</w:t>
      </w:r>
      <w:r w:rsidRPr="00291937">
        <w:rPr>
          <w:rFonts w:ascii="Times New Roman" w:hAnsi="Times New Roman"/>
          <w:sz w:val="24"/>
          <w:szCs w:val="24"/>
          <w:lang w:eastAsia="ru-RU"/>
        </w:rPr>
        <w:t>тературе и биологии.</w:t>
      </w:r>
    </w:p>
    <w:p w14:paraId="31F4AA7E" w14:textId="77777777" w:rsidR="0022759B" w:rsidRPr="00291937" w:rsidRDefault="0022759B" w:rsidP="002275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937">
        <w:rPr>
          <w:rFonts w:ascii="Times New Roman" w:hAnsi="Times New Roman"/>
          <w:sz w:val="24"/>
          <w:szCs w:val="24"/>
          <w:lang w:eastAsia="ru-RU"/>
        </w:rPr>
        <w:t>Несмотря на положительную динамику среднего балла и в результате снижения показателей по четырем предметам из восьми, МБОУ «СОШ № 50» занимает 47 место в городе (из 80 ОУ) и 5 место в рейтинге ОУ Кузнецкого района (снижение на 2 пункта по району).</w:t>
      </w:r>
    </w:p>
    <w:p w14:paraId="3963D711" w14:textId="77777777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1937">
        <w:rPr>
          <w:rFonts w:ascii="Times New Roman" w:hAnsi="Times New Roman"/>
          <w:sz w:val="24"/>
          <w:szCs w:val="24"/>
        </w:rPr>
        <w:t>Следует отметить невысокий количественный показатель учеников, принимающих результативное участие во Всероссийской олимпиаде школьников и научно-практических конференциях. В 2019-2020 учебном году ни один ученик МБОУ «СОШ № 50» не заво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вал призов на уровне выше муниципального. И еще меньше учеников вовлечены в нау</w:t>
      </w:r>
      <w:r w:rsidRPr="00291937">
        <w:rPr>
          <w:rFonts w:ascii="Times New Roman" w:hAnsi="Times New Roman"/>
          <w:sz w:val="24"/>
          <w:szCs w:val="24"/>
        </w:rPr>
        <w:t>ч</w:t>
      </w:r>
      <w:r w:rsidRPr="00291937">
        <w:rPr>
          <w:rFonts w:ascii="Times New Roman" w:hAnsi="Times New Roman"/>
          <w:sz w:val="24"/>
          <w:szCs w:val="24"/>
        </w:rPr>
        <w:t xml:space="preserve">но-исследовательскую и научно-практическую работу. </w:t>
      </w:r>
    </w:p>
    <w:p w14:paraId="123D6FE7" w14:textId="0A3FE6FF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По результатам мониторинговых исследований качества образования в МБОУ «СОШ № 50» последних лет органы управления образованием с 2020 года относят школу к категории школ, имеющих низкие образовательные результаты.</w:t>
      </w:r>
    </w:p>
    <w:p w14:paraId="06754CED" w14:textId="61DDCEA0" w:rsidR="006D3FF7" w:rsidRPr="00291937" w:rsidRDefault="0022759B" w:rsidP="006D3FF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b/>
          <w:i/>
          <w:sz w:val="24"/>
          <w:szCs w:val="24"/>
        </w:rPr>
        <w:t>Низкий общекультурный уровень обучающихся и их родителей</w:t>
      </w:r>
      <w:r w:rsidR="006D3FF7" w:rsidRPr="00291937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6D3FF7" w:rsidRPr="0029193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низкая м</w:t>
      </w:r>
      <w:r w:rsidR="006D3FF7" w:rsidRPr="0029193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</w:t>
      </w:r>
      <w:r w:rsidR="006D3FF7" w:rsidRPr="0029193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тивация</w:t>
      </w:r>
      <w:r w:rsidR="006D3FF7" w:rsidRPr="0029193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6D3FF7" w:rsidRPr="0029193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 обучению</w:t>
      </w:r>
      <w:r w:rsidR="006D3FF7"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45D028F" w14:textId="2F7FBE54" w:rsidR="0022759B" w:rsidRPr="00291937" w:rsidRDefault="0022759B" w:rsidP="006D3F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D3FF7" w:rsidRPr="00291937">
        <w:rPr>
          <w:rFonts w:ascii="Times New Roman" w:hAnsi="Times New Roman"/>
          <w:b/>
          <w:i/>
          <w:sz w:val="24"/>
          <w:szCs w:val="24"/>
        </w:rPr>
        <w:tab/>
      </w:r>
      <w:r w:rsidRPr="00291937">
        <w:rPr>
          <w:rFonts w:ascii="Times New Roman" w:hAnsi="Times New Roman"/>
          <w:sz w:val="24"/>
          <w:szCs w:val="24"/>
        </w:rPr>
        <w:t>Одной из негативных тенденций в развитии социума микрорайона школы является снижение общекультурного уровня населения, что отражается в следующих негативных тенденциях в самой школе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D3FF7"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учебной мотивации, 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снижение социальной активн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сти, стремления к саморазвитию; спад интереса к массовым школьным и классным мер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приятиям, к общественной работе, к серьезным занятиям в системе дополнительного о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разования; рост потребительского отношения к школе, к ее духовным ценностям, вместе с тем проявляется повышенный интерес к бесцельному времяпрепровождению, к досуг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вым мероприятиям, не отличающихся качеством и содержательностью.</w:t>
      </w:r>
    </w:p>
    <w:p w14:paraId="766470AF" w14:textId="77777777" w:rsidR="0022759B" w:rsidRPr="00291937" w:rsidRDefault="0022759B" w:rsidP="0022759B">
      <w:pPr>
        <w:spacing w:after="0" w:line="240" w:lineRule="auto"/>
        <w:ind w:left="57" w:right="57" w:firstLine="652"/>
        <w:contextualSpacing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В связи с этим школу можно отнести к школам, работающим в сложных социал</w:t>
      </w:r>
      <w:r w:rsidRPr="00291937">
        <w:rPr>
          <w:rFonts w:ascii="Times New Roman" w:hAnsi="Times New Roman"/>
          <w:sz w:val="24"/>
          <w:szCs w:val="24"/>
        </w:rPr>
        <w:t>ь</w:t>
      </w:r>
      <w:r w:rsidRPr="00291937">
        <w:rPr>
          <w:rFonts w:ascii="Times New Roman" w:hAnsi="Times New Roman"/>
          <w:sz w:val="24"/>
          <w:szCs w:val="24"/>
        </w:rPr>
        <w:t>ных условиях, что актуализировало необходимость проведения проблемно-ориентированного анализа администрацией школы. В результате анализа был выявлен ряд объективных причин сложившейся ситуации:</w:t>
      </w:r>
    </w:p>
    <w:p w14:paraId="2E9DDBA3" w14:textId="514DC27C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Опрос родителей и детей показал, что только 24% школьников посещают учрежд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ния дополнительного образования и спортивные комплексы. Остальная часть детей ну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ж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дается в организации досуга и дополнительном образовании.  </w:t>
      </w:r>
    </w:p>
    <w:p w14:paraId="78FFCEDC" w14:textId="582D25A4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37">
        <w:rPr>
          <w:rFonts w:ascii="Times New Roman" w:hAnsi="Times New Roman"/>
          <w:sz w:val="24"/>
          <w:szCs w:val="24"/>
        </w:rPr>
        <w:t>В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 микрорайоне школы много неблагоустроенного жилья, что сказывается на быт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вых условиях семей. Жилищный фонд микрорайона школы представлен в том числе час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ным сектором, более 70% домов без коммунальных удобств.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8AFB52D" w14:textId="35F00E7E" w:rsidR="0022759B" w:rsidRPr="00291937" w:rsidRDefault="0022759B" w:rsidP="00227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Семьи рабочих составляют 76%. Большинство семей имеют низкий материальный и культурный уровень. З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начительная ч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асть родителей не имеет высшее образование и не считает получение образования обязательным и нужным в силу своего культурного и о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разовательного уровня, сниженных потребностей, отсутствия мотивации. </w:t>
      </w:r>
    </w:p>
    <w:p w14:paraId="38E134A6" w14:textId="4C25F2E6" w:rsidR="00DC4F4B" w:rsidRPr="00291937" w:rsidRDefault="00DC4F4B" w:rsidP="00223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Поэтому перед педагогическим коллективом школы встаёт задача создать необх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димые условия для повышения мотивации к обучению, общекультурного развития, п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291937">
        <w:rPr>
          <w:rFonts w:ascii="Times New Roman" w:hAnsi="Times New Roman"/>
          <w:sz w:val="24"/>
          <w:szCs w:val="24"/>
          <w:shd w:val="clear" w:color="auto" w:fill="FFFFFF"/>
        </w:rPr>
        <w:t xml:space="preserve">вышения качества образовательных результатов. </w:t>
      </w:r>
    </w:p>
    <w:p w14:paraId="24CE040B" w14:textId="7EB2375A" w:rsidR="00223FEB" w:rsidRPr="00291937" w:rsidRDefault="00DC4F4B" w:rsidP="00223F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Наш выбор пути развития предполагает </w:t>
      </w:r>
      <w:r w:rsidR="00223FEB" w:rsidRPr="00291937">
        <w:rPr>
          <w:rFonts w:ascii="Times New Roman" w:hAnsi="Times New Roman"/>
          <w:sz w:val="24"/>
          <w:szCs w:val="24"/>
        </w:rPr>
        <w:t xml:space="preserve">создание </w:t>
      </w:r>
      <w:r w:rsidR="00816E95">
        <w:rPr>
          <w:rFonts w:ascii="Times New Roman" w:hAnsi="Times New Roman"/>
          <w:sz w:val="24"/>
          <w:szCs w:val="24"/>
        </w:rPr>
        <w:t xml:space="preserve">психолого-педагогических </w:t>
      </w:r>
      <w:r w:rsidR="00816E95" w:rsidRPr="00291937">
        <w:rPr>
          <w:rFonts w:ascii="Times New Roman" w:hAnsi="Times New Roman"/>
          <w:sz w:val="24"/>
          <w:szCs w:val="24"/>
        </w:rPr>
        <w:t>усл</w:t>
      </w:r>
      <w:r w:rsidR="00816E95" w:rsidRPr="00291937">
        <w:rPr>
          <w:rFonts w:ascii="Times New Roman" w:hAnsi="Times New Roman"/>
          <w:sz w:val="24"/>
          <w:szCs w:val="24"/>
        </w:rPr>
        <w:t>о</w:t>
      </w:r>
      <w:r w:rsidR="00816E95" w:rsidRPr="00291937">
        <w:rPr>
          <w:rFonts w:ascii="Times New Roman" w:hAnsi="Times New Roman"/>
          <w:sz w:val="24"/>
          <w:szCs w:val="24"/>
        </w:rPr>
        <w:t>вий</w:t>
      </w:r>
      <w:r w:rsidR="00816E95">
        <w:rPr>
          <w:rFonts w:ascii="Times New Roman" w:hAnsi="Times New Roman"/>
          <w:sz w:val="24"/>
          <w:szCs w:val="24"/>
        </w:rPr>
        <w:t>, способствующих повышению качества образования</w:t>
      </w:r>
      <w:r w:rsidR="00816E95" w:rsidRPr="00291937">
        <w:rPr>
          <w:rFonts w:ascii="Times New Roman" w:hAnsi="Times New Roman"/>
          <w:sz w:val="24"/>
          <w:szCs w:val="24"/>
        </w:rPr>
        <w:t xml:space="preserve"> в школе </w:t>
      </w:r>
      <w:r w:rsidR="00223FEB" w:rsidRPr="00291937">
        <w:rPr>
          <w:rFonts w:ascii="Times New Roman" w:hAnsi="Times New Roman"/>
          <w:sz w:val="24"/>
          <w:szCs w:val="24"/>
        </w:rPr>
        <w:t xml:space="preserve">и реализацию </w:t>
      </w:r>
      <w:r w:rsidR="00C44329" w:rsidRPr="00291937">
        <w:rPr>
          <w:rFonts w:ascii="Times New Roman" w:hAnsi="Times New Roman"/>
          <w:sz w:val="24"/>
          <w:szCs w:val="24"/>
        </w:rPr>
        <w:t>систем</w:t>
      </w:r>
      <w:r w:rsidR="00C44329">
        <w:rPr>
          <w:rFonts w:ascii="Times New Roman" w:hAnsi="Times New Roman"/>
          <w:sz w:val="24"/>
          <w:szCs w:val="24"/>
        </w:rPr>
        <w:t>ы</w:t>
      </w:r>
      <w:r w:rsidR="00C44329" w:rsidRPr="00291937">
        <w:rPr>
          <w:rFonts w:ascii="Times New Roman" w:hAnsi="Times New Roman"/>
          <w:sz w:val="24"/>
          <w:szCs w:val="24"/>
        </w:rPr>
        <w:t xml:space="preserve"> </w:t>
      </w:r>
      <w:r w:rsidR="00C44329">
        <w:rPr>
          <w:rFonts w:ascii="Times New Roman" w:hAnsi="Times New Roman"/>
          <w:sz w:val="24"/>
          <w:szCs w:val="24"/>
        </w:rPr>
        <w:t xml:space="preserve">работы </w:t>
      </w:r>
      <w:r w:rsidR="00C44329" w:rsidRPr="00291937">
        <w:rPr>
          <w:rFonts w:ascii="Times New Roman" w:hAnsi="Times New Roman"/>
          <w:sz w:val="24"/>
          <w:szCs w:val="24"/>
        </w:rPr>
        <w:t>школ</w:t>
      </w:r>
      <w:r w:rsidR="00C44329">
        <w:rPr>
          <w:rFonts w:ascii="Times New Roman" w:hAnsi="Times New Roman"/>
          <w:sz w:val="24"/>
          <w:szCs w:val="24"/>
        </w:rPr>
        <w:t>ы</w:t>
      </w:r>
      <w:r w:rsidR="00C44329" w:rsidRPr="00291937">
        <w:rPr>
          <w:rFonts w:ascii="Times New Roman" w:hAnsi="Times New Roman"/>
          <w:sz w:val="24"/>
          <w:szCs w:val="24"/>
        </w:rPr>
        <w:t xml:space="preserve"> </w:t>
      </w:r>
      <w:r w:rsidR="00C44329">
        <w:rPr>
          <w:rFonts w:ascii="Times New Roman" w:hAnsi="Times New Roman"/>
          <w:sz w:val="24"/>
          <w:szCs w:val="24"/>
        </w:rPr>
        <w:t xml:space="preserve">по переходу </w:t>
      </w:r>
      <w:r w:rsidR="00C44329" w:rsidRPr="00291937">
        <w:rPr>
          <w:rFonts w:ascii="Times New Roman" w:hAnsi="Times New Roman"/>
          <w:sz w:val="24"/>
          <w:szCs w:val="24"/>
        </w:rPr>
        <w:t>в эффективный режим функционирования</w:t>
      </w:r>
      <w:r w:rsidR="00223FEB" w:rsidRPr="00291937">
        <w:rPr>
          <w:rFonts w:ascii="Times New Roman" w:hAnsi="Times New Roman"/>
          <w:sz w:val="24"/>
          <w:szCs w:val="24"/>
        </w:rPr>
        <w:t>.</w:t>
      </w:r>
    </w:p>
    <w:p w14:paraId="0E7DED9F" w14:textId="6FF7FE45" w:rsidR="00DC4F4B" w:rsidRPr="00291937" w:rsidRDefault="00DC4F4B" w:rsidP="00DC4F4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2B39E0A" w14:textId="1AABAC9D" w:rsidR="00D56A1E" w:rsidRPr="00291937" w:rsidRDefault="00D56A1E" w:rsidP="001A28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1937">
        <w:rPr>
          <w:rFonts w:ascii="Times New Roman" w:hAnsi="Times New Roman"/>
          <w:b/>
          <w:sz w:val="24"/>
          <w:szCs w:val="24"/>
        </w:rPr>
        <w:t xml:space="preserve">3. </w:t>
      </w:r>
      <w:r w:rsidR="008275AE" w:rsidRPr="00291937">
        <w:rPr>
          <w:rFonts w:ascii="Times New Roman" w:hAnsi="Times New Roman"/>
          <w:b/>
          <w:sz w:val="24"/>
          <w:szCs w:val="24"/>
        </w:rPr>
        <w:t>Концепция развития образовательной организации с учетом роли иннов</w:t>
      </w:r>
      <w:r w:rsidR="008275AE" w:rsidRPr="00291937">
        <w:rPr>
          <w:rFonts w:ascii="Times New Roman" w:hAnsi="Times New Roman"/>
          <w:b/>
          <w:sz w:val="24"/>
          <w:szCs w:val="24"/>
        </w:rPr>
        <w:t>а</w:t>
      </w:r>
      <w:r w:rsidR="008275AE" w:rsidRPr="00291937">
        <w:rPr>
          <w:rFonts w:ascii="Times New Roman" w:hAnsi="Times New Roman"/>
          <w:b/>
          <w:sz w:val="24"/>
          <w:szCs w:val="24"/>
        </w:rPr>
        <w:t>ционной деятельности в процессе ее развития</w:t>
      </w:r>
    </w:p>
    <w:p w14:paraId="3F05921E" w14:textId="61D81856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Style w:val="fontstyle01"/>
          <w:rFonts w:ascii="Times New Roman" w:hAnsi="Times New Roman"/>
          <w:color w:val="auto"/>
          <w:sz w:val="24"/>
          <w:szCs w:val="24"/>
        </w:rPr>
        <w:t>Задача качественного обучения и обеспечения равного доступа к нему для всех д</w:t>
      </w:r>
      <w:r w:rsidRPr="00291937">
        <w:rPr>
          <w:rStyle w:val="fontstyle01"/>
          <w:rFonts w:ascii="Times New Roman" w:hAnsi="Times New Roman"/>
          <w:color w:val="auto"/>
          <w:sz w:val="24"/>
          <w:szCs w:val="24"/>
        </w:rPr>
        <w:t>е</w:t>
      </w:r>
      <w:r w:rsidRPr="00291937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тей </w:t>
      </w:r>
      <w:r w:rsidR="00E45CE3" w:rsidRPr="00291937">
        <w:rPr>
          <w:rStyle w:val="fontstyle01"/>
          <w:rFonts w:ascii="Times New Roman" w:hAnsi="Times New Roman"/>
          <w:color w:val="auto"/>
          <w:sz w:val="24"/>
          <w:szCs w:val="24"/>
        </w:rPr>
        <w:t>не зависимо</w:t>
      </w:r>
      <w:r w:rsidRPr="00291937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от социального, экономического и культурного уровня их семей  одна из ключевых для современного образования. Последние исследования </w:t>
      </w:r>
      <w:r w:rsidR="00E45CE3" w:rsidRPr="00291937">
        <w:rPr>
          <w:rStyle w:val="fontstyle01"/>
          <w:rFonts w:ascii="Times New Roman" w:hAnsi="Times New Roman"/>
          <w:color w:val="auto"/>
          <w:sz w:val="24"/>
          <w:szCs w:val="24"/>
        </w:rPr>
        <w:t>зарубежных и отеч</w:t>
      </w:r>
      <w:r w:rsidR="00E45CE3" w:rsidRPr="00291937">
        <w:rPr>
          <w:rStyle w:val="fontstyle01"/>
          <w:rFonts w:ascii="Times New Roman" w:hAnsi="Times New Roman"/>
          <w:color w:val="auto"/>
          <w:sz w:val="24"/>
          <w:szCs w:val="24"/>
        </w:rPr>
        <w:t>е</w:t>
      </w:r>
      <w:r w:rsidR="00E45CE3" w:rsidRPr="00291937">
        <w:rPr>
          <w:rStyle w:val="fontstyle01"/>
          <w:rFonts w:ascii="Times New Roman" w:hAnsi="Times New Roman"/>
          <w:color w:val="auto"/>
          <w:sz w:val="24"/>
          <w:szCs w:val="24"/>
        </w:rPr>
        <w:t>ственных ученых</w:t>
      </w:r>
      <w:r w:rsidRPr="00291937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E45CE3" w:rsidRPr="00291937">
        <w:rPr>
          <w:rFonts w:ascii="Times New Roman" w:hAnsi="Times New Roman"/>
          <w:sz w:val="24"/>
          <w:szCs w:val="24"/>
        </w:rPr>
        <w:t>[</w:t>
      </w:r>
      <w:proofErr w:type="spellStart"/>
      <w:r w:rsidR="00E45CE3" w:rsidRPr="00291937">
        <w:rPr>
          <w:rFonts w:ascii="Times New Roman" w:hAnsi="Times New Roman"/>
          <w:sz w:val="24"/>
          <w:szCs w:val="24"/>
        </w:rPr>
        <w:t>Teddlie</w:t>
      </w:r>
      <w:proofErr w:type="spellEnd"/>
      <w:r w:rsidR="00E45CE3" w:rsidRPr="002919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5CE3" w:rsidRPr="00291937">
        <w:rPr>
          <w:rFonts w:ascii="Times New Roman" w:hAnsi="Times New Roman"/>
          <w:sz w:val="24"/>
          <w:szCs w:val="24"/>
        </w:rPr>
        <w:t>Reynolds</w:t>
      </w:r>
      <w:proofErr w:type="spellEnd"/>
      <w:r w:rsidR="00E45CE3" w:rsidRPr="002919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5CE3" w:rsidRPr="00291937">
        <w:rPr>
          <w:rFonts w:ascii="Times New Roman" w:hAnsi="Times New Roman"/>
          <w:sz w:val="24"/>
          <w:szCs w:val="24"/>
        </w:rPr>
        <w:t>Lupton</w:t>
      </w:r>
      <w:proofErr w:type="spellEnd"/>
      <w:r w:rsidR="00E45CE3" w:rsidRPr="00291937">
        <w:rPr>
          <w:rFonts w:ascii="Times New Roman" w:hAnsi="Times New Roman"/>
          <w:sz w:val="24"/>
          <w:szCs w:val="24"/>
        </w:rPr>
        <w:t xml:space="preserve">, 2004; </w:t>
      </w:r>
      <w:proofErr w:type="spellStart"/>
      <w:r w:rsidR="00E45CE3" w:rsidRPr="00291937">
        <w:rPr>
          <w:rFonts w:ascii="Times New Roman" w:hAnsi="Times New Roman"/>
          <w:sz w:val="24"/>
          <w:szCs w:val="24"/>
        </w:rPr>
        <w:t>Siraj</w:t>
      </w:r>
      <w:proofErr w:type="spellEnd"/>
      <w:r w:rsidR="00E45CE3" w:rsidRPr="002919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5CE3" w:rsidRPr="00291937">
        <w:rPr>
          <w:rFonts w:ascii="Times New Roman" w:hAnsi="Times New Roman"/>
          <w:sz w:val="24"/>
          <w:szCs w:val="24"/>
        </w:rPr>
        <w:t>Taggart</w:t>
      </w:r>
      <w:proofErr w:type="spellEnd"/>
      <w:r w:rsidR="00E45CE3" w:rsidRPr="00291937">
        <w:rPr>
          <w:rFonts w:ascii="Times New Roman" w:hAnsi="Times New Roman"/>
          <w:sz w:val="24"/>
          <w:szCs w:val="24"/>
        </w:rPr>
        <w:t xml:space="preserve">, 2014; </w:t>
      </w:r>
      <w:proofErr w:type="spellStart"/>
      <w:r w:rsidR="00E45CE3" w:rsidRPr="00291937">
        <w:rPr>
          <w:rFonts w:ascii="Times New Roman" w:hAnsi="Times New Roman"/>
          <w:sz w:val="24"/>
          <w:szCs w:val="24"/>
        </w:rPr>
        <w:t>Пинская</w:t>
      </w:r>
      <w:proofErr w:type="spellEnd"/>
      <w:r w:rsidR="00E45CE3" w:rsidRPr="002919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5CE3" w:rsidRPr="00291937">
        <w:rPr>
          <w:rFonts w:ascii="Times New Roman" w:hAnsi="Times New Roman"/>
          <w:sz w:val="24"/>
          <w:szCs w:val="24"/>
        </w:rPr>
        <w:t>Косаре</w:t>
      </w:r>
      <w:r w:rsidR="00E45CE3" w:rsidRPr="00291937">
        <w:rPr>
          <w:rFonts w:ascii="Times New Roman" w:hAnsi="Times New Roman"/>
          <w:sz w:val="24"/>
          <w:szCs w:val="24"/>
        </w:rPr>
        <w:t>ц</w:t>
      </w:r>
      <w:r w:rsidR="00E45CE3" w:rsidRPr="00291937">
        <w:rPr>
          <w:rFonts w:ascii="Times New Roman" w:hAnsi="Times New Roman"/>
          <w:sz w:val="24"/>
          <w:szCs w:val="24"/>
        </w:rPr>
        <w:t>кий</w:t>
      </w:r>
      <w:proofErr w:type="spellEnd"/>
      <w:r w:rsidR="00E45CE3" w:rsidRPr="00291937">
        <w:rPr>
          <w:rFonts w:ascii="Times New Roman" w:hAnsi="Times New Roman"/>
          <w:sz w:val="24"/>
          <w:szCs w:val="24"/>
        </w:rPr>
        <w:t>, Фрумин, 2011, 2015, 201</w:t>
      </w:r>
      <w:r w:rsidR="00D53425" w:rsidRPr="00291937">
        <w:rPr>
          <w:rFonts w:ascii="Times New Roman" w:hAnsi="Times New Roman"/>
          <w:sz w:val="24"/>
          <w:szCs w:val="24"/>
        </w:rPr>
        <w:t>9</w:t>
      </w:r>
      <w:r w:rsidR="00E45CE3" w:rsidRPr="00291937">
        <w:rPr>
          <w:rFonts w:ascii="Times New Roman" w:hAnsi="Times New Roman"/>
          <w:sz w:val="24"/>
          <w:szCs w:val="24"/>
        </w:rPr>
        <w:t xml:space="preserve">] </w:t>
      </w:r>
      <w:r w:rsidRPr="00291937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доказали, </w:t>
      </w:r>
      <w:r w:rsidRPr="00291937">
        <w:rPr>
          <w:rFonts w:ascii="Times New Roman" w:hAnsi="Times New Roman"/>
          <w:sz w:val="24"/>
          <w:szCs w:val="24"/>
        </w:rPr>
        <w:t>что школа может переломить предопределе</w:t>
      </w:r>
      <w:r w:rsidRPr="00291937">
        <w:rPr>
          <w:rFonts w:ascii="Times New Roman" w:hAnsi="Times New Roman"/>
          <w:sz w:val="24"/>
          <w:szCs w:val="24"/>
        </w:rPr>
        <w:t>н</w:t>
      </w:r>
      <w:r w:rsidRPr="00291937">
        <w:rPr>
          <w:rFonts w:ascii="Times New Roman" w:hAnsi="Times New Roman"/>
          <w:sz w:val="24"/>
          <w:szCs w:val="24"/>
        </w:rPr>
        <w:t>ность социального и культурного статуса семьи, дать старт вертикальной социальной м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 xml:space="preserve">бильности. Они </w:t>
      </w:r>
      <w:r w:rsidR="00116FED" w:rsidRPr="00291937">
        <w:rPr>
          <w:rFonts w:ascii="Times New Roman" w:hAnsi="Times New Roman"/>
          <w:sz w:val="24"/>
          <w:szCs w:val="24"/>
        </w:rPr>
        <w:t xml:space="preserve">также </w:t>
      </w:r>
      <w:r w:rsidRPr="00291937">
        <w:rPr>
          <w:rFonts w:ascii="Times New Roman" w:hAnsi="Times New Roman"/>
          <w:sz w:val="24"/>
          <w:szCs w:val="24"/>
        </w:rPr>
        <w:t>выявили, что качество обучения</w:t>
      </w:r>
      <w:r w:rsidR="00D53425" w:rsidRPr="00291937">
        <w:rPr>
          <w:rFonts w:ascii="Times New Roman" w:hAnsi="Times New Roman"/>
          <w:sz w:val="24"/>
          <w:szCs w:val="24"/>
        </w:rPr>
        <w:t>,</w:t>
      </w:r>
      <w:r w:rsidRPr="00291937">
        <w:rPr>
          <w:rFonts w:ascii="Times New Roman" w:hAnsi="Times New Roman"/>
          <w:sz w:val="24"/>
          <w:szCs w:val="24"/>
        </w:rPr>
        <w:t xml:space="preserve"> квалификация и профессионализм учителя могут преодолевать «проклятие социального происхождения».</w:t>
      </w:r>
    </w:p>
    <w:p w14:paraId="6FA94121" w14:textId="022EC663" w:rsidR="00116FED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В ставшей популярной </w:t>
      </w:r>
      <w:r w:rsidRPr="00291937">
        <w:rPr>
          <w:rFonts w:ascii="Times New Roman" w:hAnsi="Times New Roman"/>
          <w:i/>
          <w:sz w:val="24"/>
          <w:szCs w:val="24"/>
        </w:rPr>
        <w:t>модели эффективной школы</w:t>
      </w:r>
      <w:r w:rsidRPr="00291937">
        <w:rPr>
          <w:rFonts w:ascii="Times New Roman" w:hAnsi="Times New Roman"/>
          <w:sz w:val="24"/>
          <w:szCs w:val="24"/>
        </w:rPr>
        <w:t xml:space="preserve"> качество работы школы опр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делялось именно как ее способность повышать жизненные шансы каждого ученика нез</w:t>
      </w:r>
      <w:r w:rsidRPr="00291937">
        <w:rPr>
          <w:rFonts w:ascii="Times New Roman" w:hAnsi="Times New Roman"/>
          <w:sz w:val="24"/>
          <w:szCs w:val="24"/>
        </w:rPr>
        <w:t>а</w:t>
      </w:r>
      <w:r w:rsidRPr="00291937">
        <w:rPr>
          <w:rFonts w:ascii="Times New Roman" w:hAnsi="Times New Roman"/>
          <w:sz w:val="24"/>
          <w:szCs w:val="24"/>
        </w:rPr>
        <w:t>висимо от индивидуальных стартовых возможностей и семейного контекста. Особенно важной эта оптимистическая установка стала для школ в наименее обеспеченных терр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 xml:space="preserve">ториях, находящихся в сложных </w:t>
      </w:r>
      <w:r w:rsidR="000100AC" w:rsidRPr="00291937">
        <w:rPr>
          <w:rFonts w:ascii="Times New Roman" w:hAnsi="Times New Roman"/>
          <w:sz w:val="24"/>
          <w:szCs w:val="24"/>
        </w:rPr>
        <w:t xml:space="preserve">социальных </w:t>
      </w:r>
      <w:r w:rsidRPr="00291937">
        <w:rPr>
          <w:rFonts w:ascii="Times New Roman" w:hAnsi="Times New Roman"/>
          <w:sz w:val="24"/>
          <w:szCs w:val="24"/>
        </w:rPr>
        <w:t>условиях, обучающих преимущественно учеников из неблагополучных семей</w:t>
      </w:r>
      <w:r w:rsidR="00116FED" w:rsidRPr="00291937">
        <w:rPr>
          <w:rFonts w:ascii="Times New Roman" w:hAnsi="Times New Roman"/>
          <w:sz w:val="24"/>
          <w:szCs w:val="24"/>
        </w:rPr>
        <w:t xml:space="preserve"> – такими школами являются школы-участницы нашего проекта.</w:t>
      </w:r>
    </w:p>
    <w:p w14:paraId="20CF02C7" w14:textId="08B6571C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 Впервые гипотеза о формировании в российской системе образования группы школ с низким качеством обучения была выдвинута И.Д. Фруминым в 2002 г. в рамках реализации проекта Всемирного банка «Реформа системы образования». В рамках указа</w:t>
      </w:r>
      <w:r w:rsidRPr="00291937">
        <w:rPr>
          <w:rFonts w:ascii="Times New Roman" w:hAnsi="Times New Roman"/>
          <w:sz w:val="24"/>
          <w:szCs w:val="24"/>
        </w:rPr>
        <w:t>н</w:t>
      </w:r>
      <w:r w:rsidRPr="00291937">
        <w:rPr>
          <w:rFonts w:ascii="Times New Roman" w:hAnsi="Times New Roman"/>
          <w:sz w:val="24"/>
          <w:szCs w:val="24"/>
        </w:rPr>
        <w:t>ного проекта прове</w:t>
      </w:r>
      <w:r w:rsidR="00DB2FEA" w:rsidRPr="00291937">
        <w:rPr>
          <w:rFonts w:ascii="Times New Roman" w:hAnsi="Times New Roman"/>
          <w:sz w:val="24"/>
          <w:szCs w:val="24"/>
        </w:rPr>
        <w:t>дено</w:t>
      </w:r>
      <w:r w:rsidRPr="00291937">
        <w:rPr>
          <w:rFonts w:ascii="Times New Roman" w:hAnsi="Times New Roman"/>
          <w:sz w:val="24"/>
          <w:szCs w:val="24"/>
        </w:rPr>
        <w:t xml:space="preserve"> исследование, которое подтвердило справедливость гипотезы. Анализ массовых результатов ЕГЭ </w:t>
      </w:r>
      <w:r w:rsidR="00DB2FEA" w:rsidRPr="00291937">
        <w:rPr>
          <w:rFonts w:ascii="Times New Roman" w:hAnsi="Times New Roman"/>
          <w:sz w:val="24"/>
          <w:szCs w:val="24"/>
        </w:rPr>
        <w:t>показал, что в</w:t>
      </w:r>
      <w:r w:rsidRPr="00291937">
        <w:rPr>
          <w:rFonts w:ascii="Times New Roman" w:hAnsi="Times New Roman"/>
          <w:sz w:val="24"/>
          <w:szCs w:val="24"/>
        </w:rPr>
        <w:t>ыпускники гимназий и лицеев оказыв</w:t>
      </w:r>
      <w:r w:rsidRPr="00291937">
        <w:rPr>
          <w:rFonts w:ascii="Times New Roman" w:hAnsi="Times New Roman"/>
          <w:sz w:val="24"/>
          <w:szCs w:val="24"/>
        </w:rPr>
        <w:t>а</w:t>
      </w:r>
      <w:r w:rsidRPr="00291937">
        <w:rPr>
          <w:rFonts w:ascii="Times New Roman" w:hAnsi="Times New Roman"/>
          <w:sz w:val="24"/>
          <w:szCs w:val="24"/>
        </w:rPr>
        <w:t>ются успешнее тех, кто закончил школы с углубленным изучением отдельных предметов, которые, в свою очередь, опережают выпускников общеобразовательных школ</w:t>
      </w:r>
      <w:r w:rsidR="00492A5E" w:rsidRPr="00291937">
        <w:rPr>
          <w:rFonts w:ascii="Times New Roman" w:hAnsi="Times New Roman"/>
          <w:sz w:val="24"/>
          <w:szCs w:val="24"/>
        </w:rPr>
        <w:t>.</w:t>
      </w:r>
      <w:r w:rsidR="00116FED" w:rsidRPr="00291937">
        <w:rPr>
          <w:rFonts w:ascii="Times New Roman" w:hAnsi="Times New Roman"/>
          <w:sz w:val="24"/>
          <w:szCs w:val="24"/>
        </w:rPr>
        <w:t xml:space="preserve"> И</w:t>
      </w:r>
      <w:r w:rsidRPr="00291937">
        <w:rPr>
          <w:rFonts w:ascii="Times New Roman" w:hAnsi="Times New Roman"/>
          <w:sz w:val="24"/>
          <w:szCs w:val="24"/>
        </w:rPr>
        <w:t>сслед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 xml:space="preserve">вание социального состава и культурного потенциала семей детей, обучающихся в этих школах, подтвердило и вторую гипотезу </w:t>
      </w:r>
      <w:r w:rsidR="00116FED" w:rsidRPr="00291937">
        <w:rPr>
          <w:rFonts w:ascii="Times New Roman" w:hAnsi="Times New Roman"/>
          <w:sz w:val="24"/>
          <w:szCs w:val="24"/>
        </w:rPr>
        <w:t>–</w:t>
      </w:r>
      <w:r w:rsidRPr="00291937">
        <w:rPr>
          <w:rFonts w:ascii="Times New Roman" w:hAnsi="Times New Roman"/>
          <w:sz w:val="24"/>
          <w:szCs w:val="24"/>
        </w:rPr>
        <w:t xml:space="preserve"> о том, что в этих школах, как правило, учатся дети из наименее обеспеченных слоев и маргинальных групп населения. Наличие таких школ становится препятствием для обеспечения равного доступа к качественному образ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 xml:space="preserve">ванию. </w:t>
      </w:r>
    </w:p>
    <w:p w14:paraId="40885346" w14:textId="0469EEB5" w:rsidR="000100AC" w:rsidRPr="00291937" w:rsidRDefault="000100AC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В описываемом и</w:t>
      </w:r>
      <w:r w:rsidR="00301758" w:rsidRPr="00291937">
        <w:rPr>
          <w:rFonts w:ascii="Times New Roman" w:hAnsi="Times New Roman"/>
          <w:sz w:val="24"/>
          <w:szCs w:val="24"/>
        </w:rPr>
        <w:t>сследовани</w:t>
      </w:r>
      <w:r w:rsidRPr="00291937">
        <w:rPr>
          <w:rFonts w:ascii="Times New Roman" w:hAnsi="Times New Roman"/>
          <w:sz w:val="24"/>
          <w:szCs w:val="24"/>
        </w:rPr>
        <w:t>и был</w:t>
      </w:r>
      <w:r w:rsidR="00301758" w:rsidRPr="00291937">
        <w:rPr>
          <w:rFonts w:ascii="Times New Roman" w:hAnsi="Times New Roman"/>
          <w:sz w:val="24"/>
          <w:szCs w:val="24"/>
        </w:rPr>
        <w:t xml:space="preserve"> выяв</w:t>
      </w:r>
      <w:r w:rsidRPr="00291937">
        <w:rPr>
          <w:rFonts w:ascii="Times New Roman" w:hAnsi="Times New Roman"/>
          <w:sz w:val="24"/>
          <w:szCs w:val="24"/>
        </w:rPr>
        <w:t>лен</w:t>
      </w:r>
      <w:r w:rsidR="00301758" w:rsidRPr="00291937">
        <w:rPr>
          <w:rFonts w:ascii="Times New Roman" w:hAnsi="Times New Roman"/>
          <w:sz w:val="24"/>
          <w:szCs w:val="24"/>
        </w:rPr>
        <w:t xml:space="preserve"> комплекс внешних и внутренних пр</w:t>
      </w:r>
      <w:r w:rsidR="00301758" w:rsidRPr="00291937">
        <w:rPr>
          <w:rFonts w:ascii="Times New Roman" w:hAnsi="Times New Roman"/>
          <w:sz w:val="24"/>
          <w:szCs w:val="24"/>
        </w:rPr>
        <w:t>и</w:t>
      </w:r>
      <w:r w:rsidR="00301758" w:rsidRPr="00291937">
        <w:rPr>
          <w:rFonts w:ascii="Times New Roman" w:hAnsi="Times New Roman"/>
          <w:sz w:val="24"/>
          <w:szCs w:val="24"/>
        </w:rPr>
        <w:t>чин стойкого снижения учебных результатов школ, работающих в сложных социальных контекстах</w:t>
      </w:r>
      <w:r w:rsidRPr="00291937">
        <w:rPr>
          <w:rFonts w:ascii="Times New Roman" w:hAnsi="Times New Roman"/>
          <w:sz w:val="24"/>
          <w:szCs w:val="24"/>
        </w:rPr>
        <w:t xml:space="preserve"> и имеющих низкие образовательные результаты.</w:t>
      </w:r>
    </w:p>
    <w:p w14:paraId="44D4755B" w14:textId="6EA5FADB" w:rsidR="000100AC" w:rsidRPr="00291937" w:rsidRDefault="000100AC" w:rsidP="000100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i/>
          <w:sz w:val="24"/>
          <w:szCs w:val="24"/>
        </w:rPr>
        <w:t>Внешними причинами</w:t>
      </w:r>
      <w:r w:rsidRPr="00291937">
        <w:rPr>
          <w:rFonts w:ascii="Times New Roman" w:hAnsi="Times New Roman"/>
          <w:sz w:val="24"/>
          <w:szCs w:val="24"/>
        </w:rPr>
        <w:t xml:space="preserve"> устойчивого снижения учебных результатов школы и факт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рами риска возникновения кризисной ситуации названы:</w:t>
      </w:r>
    </w:p>
    <w:p w14:paraId="25A70F6F" w14:textId="77777777" w:rsidR="000100AC" w:rsidRPr="00291937" w:rsidRDefault="000100AC" w:rsidP="009037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сложный социальный контекст деятельности школы;</w:t>
      </w:r>
    </w:p>
    <w:p w14:paraId="1507D3F8" w14:textId="77777777" w:rsidR="000100AC" w:rsidRPr="00291937" w:rsidRDefault="000100AC" w:rsidP="009037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проблемный контингент.</w:t>
      </w:r>
    </w:p>
    <w:p w14:paraId="685B7EDF" w14:textId="50337768" w:rsidR="000100AC" w:rsidRPr="00291937" w:rsidRDefault="000100AC" w:rsidP="000100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i/>
          <w:sz w:val="24"/>
          <w:szCs w:val="24"/>
        </w:rPr>
        <w:lastRenderedPageBreak/>
        <w:t xml:space="preserve">Внутренними причинами </w:t>
      </w:r>
      <w:r w:rsidRPr="00291937">
        <w:rPr>
          <w:rFonts w:ascii="Times New Roman" w:hAnsi="Times New Roman"/>
          <w:sz w:val="24"/>
          <w:szCs w:val="24"/>
        </w:rPr>
        <w:t>развития кризиса является комплекс типовых и «перс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нальных» проблем в области:</w:t>
      </w:r>
    </w:p>
    <w:p w14:paraId="191F308B" w14:textId="77777777" w:rsidR="000100AC" w:rsidRPr="00291937" w:rsidRDefault="000100AC" w:rsidP="009037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управления, преподавания и школьной культуры;</w:t>
      </w:r>
    </w:p>
    <w:p w14:paraId="4A369A23" w14:textId="6431FCB0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i/>
          <w:sz w:val="24"/>
          <w:szCs w:val="24"/>
        </w:rPr>
        <w:t>В качестве модели для преодоления кризисной ситуации</w:t>
      </w:r>
      <w:r w:rsidRPr="00291937">
        <w:rPr>
          <w:rFonts w:ascii="Times New Roman" w:hAnsi="Times New Roman"/>
          <w:sz w:val="24"/>
          <w:szCs w:val="24"/>
        </w:rPr>
        <w:t xml:space="preserve">, т.е. </w:t>
      </w:r>
      <w:r w:rsidR="000100AC" w:rsidRPr="00291937">
        <w:rPr>
          <w:rFonts w:ascii="Times New Roman" w:hAnsi="Times New Roman"/>
          <w:sz w:val="24"/>
          <w:szCs w:val="24"/>
        </w:rPr>
        <w:t>повышение качества образования</w:t>
      </w:r>
      <w:r w:rsidRPr="00291937">
        <w:rPr>
          <w:rFonts w:ascii="Times New Roman" w:hAnsi="Times New Roman"/>
          <w:sz w:val="24"/>
          <w:szCs w:val="24"/>
        </w:rPr>
        <w:t xml:space="preserve">, </w:t>
      </w:r>
      <w:r w:rsidR="00DB2FEA" w:rsidRPr="00291937">
        <w:rPr>
          <w:rFonts w:ascii="Times New Roman" w:hAnsi="Times New Roman"/>
          <w:sz w:val="24"/>
          <w:szCs w:val="24"/>
        </w:rPr>
        <w:t>предлагается</w:t>
      </w:r>
      <w:r w:rsidRPr="00291937">
        <w:rPr>
          <w:rFonts w:ascii="Times New Roman" w:hAnsi="Times New Roman"/>
          <w:sz w:val="24"/>
          <w:szCs w:val="24"/>
        </w:rPr>
        <w:t xml:space="preserve"> </w:t>
      </w:r>
      <w:r w:rsidRPr="00291937">
        <w:rPr>
          <w:rFonts w:ascii="Times New Roman" w:hAnsi="Times New Roman"/>
          <w:b/>
          <w:sz w:val="24"/>
          <w:szCs w:val="24"/>
        </w:rPr>
        <w:t>модель эффективной школы</w:t>
      </w:r>
      <w:r w:rsidRPr="00291937">
        <w:rPr>
          <w:rFonts w:ascii="Times New Roman" w:hAnsi="Times New Roman"/>
          <w:sz w:val="24"/>
          <w:szCs w:val="24"/>
        </w:rPr>
        <w:t>, которая используется в кач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 xml:space="preserve">стве опорной в наиболее распространенных зарубежных программах </w:t>
      </w:r>
      <w:proofErr w:type="spellStart"/>
      <w:r w:rsidRPr="00291937">
        <w:rPr>
          <w:rFonts w:ascii="Times New Roman" w:hAnsi="Times New Roman"/>
          <w:sz w:val="24"/>
          <w:szCs w:val="24"/>
        </w:rPr>
        <w:t>school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937">
        <w:rPr>
          <w:rFonts w:ascii="Times New Roman" w:hAnsi="Times New Roman"/>
          <w:sz w:val="24"/>
          <w:szCs w:val="24"/>
        </w:rPr>
        <w:t>improvement</w:t>
      </w:r>
      <w:proofErr w:type="spellEnd"/>
      <w:r w:rsidRPr="00291937">
        <w:rPr>
          <w:rFonts w:ascii="Times New Roman" w:hAnsi="Times New Roman"/>
          <w:sz w:val="24"/>
          <w:szCs w:val="24"/>
        </w:rPr>
        <w:t>.</w:t>
      </w:r>
    </w:p>
    <w:p w14:paraId="42FAE8C4" w14:textId="77777777" w:rsidR="000100AC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На основе этой модели</w:t>
      </w:r>
      <w:r w:rsidR="000100AC" w:rsidRPr="00291937">
        <w:rPr>
          <w:rFonts w:ascii="Times New Roman" w:hAnsi="Times New Roman"/>
          <w:sz w:val="24"/>
          <w:szCs w:val="24"/>
        </w:rPr>
        <w:t>:</w:t>
      </w:r>
    </w:p>
    <w:p w14:paraId="2BC413D9" w14:textId="4FAC2DB9" w:rsidR="00301758" w:rsidRPr="00291937" w:rsidRDefault="000100AC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1) проводится </w:t>
      </w:r>
      <w:r w:rsidR="00301758" w:rsidRPr="00291937">
        <w:rPr>
          <w:rFonts w:ascii="Times New Roman" w:hAnsi="Times New Roman"/>
          <w:sz w:val="24"/>
          <w:szCs w:val="24"/>
        </w:rPr>
        <w:t>исследование проблем и дефицитов в таких аспектах школьной практики, как:</w:t>
      </w:r>
    </w:p>
    <w:p w14:paraId="1C3A2B39" w14:textId="77777777" w:rsidR="00301758" w:rsidRPr="00291937" w:rsidRDefault="00301758" w:rsidP="009037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управление;</w:t>
      </w:r>
    </w:p>
    <w:p w14:paraId="7E98F6CE" w14:textId="77777777" w:rsidR="00301758" w:rsidRPr="00291937" w:rsidRDefault="00301758" w:rsidP="009037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преподавание;</w:t>
      </w:r>
    </w:p>
    <w:p w14:paraId="4D413984" w14:textId="77777777" w:rsidR="00301758" w:rsidRPr="00291937" w:rsidRDefault="00301758" w:rsidP="0090379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школьная культура.</w:t>
      </w:r>
    </w:p>
    <w:p w14:paraId="5A486062" w14:textId="59B90E70" w:rsidR="00301758" w:rsidRPr="00291937" w:rsidRDefault="000100AC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2)</w:t>
      </w:r>
      <w:r w:rsidR="00301758" w:rsidRPr="00291937">
        <w:rPr>
          <w:rFonts w:ascii="Times New Roman" w:hAnsi="Times New Roman"/>
          <w:sz w:val="24"/>
          <w:szCs w:val="24"/>
        </w:rPr>
        <w:t xml:space="preserve"> разраб</w:t>
      </w:r>
      <w:r w:rsidRPr="00291937">
        <w:rPr>
          <w:rFonts w:ascii="Times New Roman" w:hAnsi="Times New Roman"/>
          <w:sz w:val="24"/>
          <w:szCs w:val="24"/>
        </w:rPr>
        <w:t>атывается</w:t>
      </w:r>
      <w:r w:rsidR="00301758" w:rsidRPr="00291937">
        <w:rPr>
          <w:rFonts w:ascii="Times New Roman" w:hAnsi="Times New Roman"/>
          <w:sz w:val="24"/>
          <w:szCs w:val="24"/>
        </w:rPr>
        <w:t xml:space="preserve"> и примен</w:t>
      </w:r>
      <w:r w:rsidRPr="00291937">
        <w:rPr>
          <w:rFonts w:ascii="Times New Roman" w:hAnsi="Times New Roman"/>
          <w:sz w:val="24"/>
          <w:szCs w:val="24"/>
        </w:rPr>
        <w:t>яется</w:t>
      </w:r>
      <w:r w:rsidR="00301758" w:rsidRPr="00291937">
        <w:rPr>
          <w:rFonts w:ascii="Times New Roman" w:hAnsi="Times New Roman"/>
          <w:sz w:val="24"/>
          <w:szCs w:val="24"/>
        </w:rPr>
        <w:t xml:space="preserve"> комплексный инструментарий, включающий м</w:t>
      </w:r>
      <w:r w:rsidR="00301758" w:rsidRPr="00291937">
        <w:rPr>
          <w:rFonts w:ascii="Times New Roman" w:hAnsi="Times New Roman"/>
          <w:sz w:val="24"/>
          <w:szCs w:val="24"/>
        </w:rPr>
        <w:t>е</w:t>
      </w:r>
      <w:r w:rsidR="00301758" w:rsidRPr="00291937">
        <w:rPr>
          <w:rFonts w:ascii="Times New Roman" w:hAnsi="Times New Roman"/>
          <w:sz w:val="24"/>
          <w:szCs w:val="24"/>
        </w:rPr>
        <w:t>тоды социологического исследования и педагогической эволюции:</w:t>
      </w:r>
    </w:p>
    <w:p w14:paraId="25A66ADE" w14:textId="77777777" w:rsidR="00301758" w:rsidRPr="00291937" w:rsidRDefault="00301758" w:rsidP="009037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1937">
        <w:rPr>
          <w:rFonts w:ascii="Times New Roman" w:hAnsi="Times New Roman"/>
          <w:sz w:val="24"/>
          <w:szCs w:val="24"/>
        </w:rPr>
        <w:t>полуструктурированные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интервью администрации, педагогов и родителей в</w:t>
      </w:r>
      <w:r w:rsidRPr="00291937">
        <w:rPr>
          <w:rFonts w:ascii="Times New Roman" w:hAnsi="Times New Roman"/>
          <w:sz w:val="24"/>
          <w:szCs w:val="24"/>
        </w:rPr>
        <w:t>ы</w:t>
      </w:r>
      <w:r w:rsidRPr="00291937">
        <w:rPr>
          <w:rFonts w:ascii="Times New Roman" w:hAnsi="Times New Roman"/>
          <w:sz w:val="24"/>
          <w:szCs w:val="24"/>
        </w:rPr>
        <w:t>деленных школ;</w:t>
      </w:r>
    </w:p>
    <w:p w14:paraId="7C5E8343" w14:textId="77777777" w:rsidR="00301758" w:rsidRPr="00291937" w:rsidRDefault="00301758" w:rsidP="009037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наблюдения на уроках и оценка качества преподавания;</w:t>
      </w:r>
    </w:p>
    <w:p w14:paraId="50DE9F85" w14:textId="77777777" w:rsidR="00301758" w:rsidRPr="00291937" w:rsidRDefault="00301758" w:rsidP="009037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анкетирование учащихся;</w:t>
      </w:r>
    </w:p>
    <w:p w14:paraId="079A86AA" w14:textId="77777777" w:rsidR="00301758" w:rsidRPr="00291937" w:rsidRDefault="00301758" w:rsidP="009037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анализ школьной документации;</w:t>
      </w:r>
    </w:p>
    <w:p w14:paraId="4E2CD6F6" w14:textId="5E6D8665" w:rsidR="00301758" w:rsidRPr="00291937" w:rsidRDefault="00301758" w:rsidP="009037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анализ условий осуществления </w:t>
      </w:r>
      <w:r w:rsidR="000100AC" w:rsidRPr="00291937"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291937">
        <w:rPr>
          <w:rFonts w:ascii="Times New Roman" w:hAnsi="Times New Roman"/>
          <w:sz w:val="24"/>
          <w:szCs w:val="24"/>
        </w:rPr>
        <w:t>.</w:t>
      </w:r>
    </w:p>
    <w:p w14:paraId="04FE6738" w14:textId="2BE45998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Обозначим, что мы будем понимать под успешными/неуспешными школами, так как эти термины будут использоваться на протяжении </w:t>
      </w:r>
      <w:r w:rsidR="000100AC" w:rsidRPr="00291937">
        <w:rPr>
          <w:rFonts w:ascii="Times New Roman" w:hAnsi="Times New Roman"/>
          <w:sz w:val="24"/>
          <w:szCs w:val="24"/>
        </w:rPr>
        <w:t>всей инновационной деятельности в рамках данного проекта</w:t>
      </w:r>
      <w:r w:rsidRPr="00291937">
        <w:rPr>
          <w:rFonts w:ascii="Times New Roman" w:hAnsi="Times New Roman"/>
          <w:sz w:val="24"/>
          <w:szCs w:val="24"/>
        </w:rPr>
        <w:t>.</w:t>
      </w:r>
    </w:p>
    <w:p w14:paraId="2ECA8837" w14:textId="04BA1B8D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i/>
          <w:sz w:val="24"/>
          <w:szCs w:val="24"/>
        </w:rPr>
        <w:t>Устойчиво неуспешные школы</w:t>
      </w:r>
      <w:r w:rsidRPr="00291937">
        <w:rPr>
          <w:rFonts w:ascii="Times New Roman" w:hAnsi="Times New Roman"/>
          <w:sz w:val="24"/>
          <w:szCs w:val="24"/>
        </w:rPr>
        <w:t xml:space="preserve"> </w:t>
      </w:r>
      <w:r w:rsidR="000100AC" w:rsidRPr="00291937">
        <w:rPr>
          <w:rFonts w:ascii="Times New Roman" w:hAnsi="Times New Roman"/>
          <w:sz w:val="24"/>
          <w:szCs w:val="24"/>
        </w:rPr>
        <w:t>–</w:t>
      </w:r>
      <w:r w:rsidRPr="00291937">
        <w:rPr>
          <w:rFonts w:ascii="Times New Roman" w:hAnsi="Times New Roman"/>
          <w:sz w:val="24"/>
          <w:szCs w:val="24"/>
        </w:rPr>
        <w:t xml:space="preserve"> это школы, которые в течение продолжительного периода </w:t>
      </w:r>
      <w:r w:rsidR="000100AC" w:rsidRPr="00291937">
        <w:rPr>
          <w:rFonts w:ascii="Times New Roman" w:hAnsi="Times New Roman"/>
          <w:sz w:val="24"/>
          <w:szCs w:val="24"/>
        </w:rPr>
        <w:t xml:space="preserve">(3 года) </w:t>
      </w:r>
      <w:r w:rsidRPr="00291937">
        <w:rPr>
          <w:rFonts w:ascii="Times New Roman" w:hAnsi="Times New Roman"/>
          <w:sz w:val="24"/>
          <w:szCs w:val="24"/>
        </w:rPr>
        <w:t xml:space="preserve">демонстрируют </w:t>
      </w:r>
      <w:r w:rsidR="000100AC" w:rsidRPr="00291937">
        <w:rPr>
          <w:rFonts w:ascii="Times New Roman" w:hAnsi="Times New Roman"/>
          <w:sz w:val="24"/>
          <w:szCs w:val="24"/>
        </w:rPr>
        <w:t>низкие</w:t>
      </w:r>
      <w:r w:rsidRPr="00291937">
        <w:rPr>
          <w:rFonts w:ascii="Times New Roman" w:hAnsi="Times New Roman"/>
          <w:sz w:val="24"/>
          <w:szCs w:val="24"/>
        </w:rPr>
        <w:t xml:space="preserve"> </w:t>
      </w:r>
      <w:r w:rsidR="000100AC" w:rsidRPr="00291937">
        <w:rPr>
          <w:rFonts w:ascii="Times New Roman" w:hAnsi="Times New Roman"/>
          <w:sz w:val="24"/>
          <w:szCs w:val="24"/>
        </w:rPr>
        <w:t xml:space="preserve">образовательные </w:t>
      </w:r>
      <w:r w:rsidRPr="00291937">
        <w:rPr>
          <w:rFonts w:ascii="Times New Roman" w:hAnsi="Times New Roman"/>
          <w:sz w:val="24"/>
          <w:szCs w:val="24"/>
        </w:rPr>
        <w:t>результаты</w:t>
      </w:r>
      <w:r w:rsidR="000100AC" w:rsidRPr="00291937">
        <w:rPr>
          <w:rFonts w:ascii="Times New Roman" w:hAnsi="Times New Roman"/>
          <w:sz w:val="24"/>
          <w:szCs w:val="24"/>
        </w:rPr>
        <w:t>.</w:t>
      </w:r>
      <w:r w:rsidRPr="00291937">
        <w:rPr>
          <w:rFonts w:ascii="Times New Roman" w:hAnsi="Times New Roman"/>
          <w:sz w:val="24"/>
          <w:szCs w:val="24"/>
        </w:rPr>
        <w:t xml:space="preserve"> </w:t>
      </w:r>
      <w:r w:rsidRPr="00291937">
        <w:rPr>
          <w:rFonts w:ascii="Times New Roman" w:hAnsi="Times New Roman"/>
          <w:i/>
          <w:sz w:val="24"/>
          <w:szCs w:val="24"/>
        </w:rPr>
        <w:t>Устойчиво успе</w:t>
      </w:r>
      <w:r w:rsidRPr="00291937">
        <w:rPr>
          <w:rFonts w:ascii="Times New Roman" w:hAnsi="Times New Roman"/>
          <w:i/>
          <w:sz w:val="24"/>
          <w:szCs w:val="24"/>
        </w:rPr>
        <w:t>ш</w:t>
      </w:r>
      <w:r w:rsidRPr="00291937">
        <w:rPr>
          <w:rFonts w:ascii="Times New Roman" w:hAnsi="Times New Roman"/>
          <w:i/>
          <w:sz w:val="24"/>
          <w:szCs w:val="24"/>
        </w:rPr>
        <w:t>ные школы</w:t>
      </w:r>
      <w:r w:rsidRPr="00291937">
        <w:rPr>
          <w:rFonts w:ascii="Times New Roman" w:hAnsi="Times New Roman"/>
          <w:sz w:val="24"/>
          <w:szCs w:val="24"/>
        </w:rPr>
        <w:t xml:space="preserve"> </w:t>
      </w:r>
      <w:r w:rsidR="002B514D" w:rsidRPr="00291937">
        <w:rPr>
          <w:rFonts w:ascii="Times New Roman" w:hAnsi="Times New Roman"/>
          <w:sz w:val="24"/>
          <w:szCs w:val="24"/>
        </w:rPr>
        <w:t>– это школы, которые</w:t>
      </w:r>
      <w:r w:rsidRPr="00291937">
        <w:rPr>
          <w:rFonts w:ascii="Times New Roman" w:hAnsi="Times New Roman"/>
          <w:sz w:val="24"/>
          <w:szCs w:val="24"/>
        </w:rPr>
        <w:t xml:space="preserve"> три года подряд входят в группу успешных школ, д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монстрируя лучшие результаты по всем критериям.</w:t>
      </w:r>
    </w:p>
    <w:p w14:paraId="3041B101" w14:textId="77777777" w:rsidR="002B514D" w:rsidRPr="00291937" w:rsidRDefault="002B514D" w:rsidP="002B51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В нашем проекте в качестве оценки текущих, промежуточных и конечных резул</w:t>
      </w:r>
      <w:r w:rsidRPr="00291937">
        <w:rPr>
          <w:rFonts w:ascii="Times New Roman" w:hAnsi="Times New Roman"/>
          <w:sz w:val="24"/>
          <w:szCs w:val="24"/>
        </w:rPr>
        <w:t>ь</w:t>
      </w:r>
      <w:r w:rsidRPr="00291937">
        <w:rPr>
          <w:rFonts w:ascii="Times New Roman" w:hAnsi="Times New Roman"/>
          <w:sz w:val="24"/>
          <w:szCs w:val="24"/>
        </w:rPr>
        <w:t xml:space="preserve">татов мы будем использовать </w:t>
      </w:r>
      <w:r w:rsidR="00301758" w:rsidRPr="00291937">
        <w:rPr>
          <w:rFonts w:ascii="Times New Roman" w:hAnsi="Times New Roman"/>
          <w:b/>
          <w:i/>
          <w:sz w:val="24"/>
          <w:szCs w:val="24"/>
        </w:rPr>
        <w:t>переч</w:t>
      </w:r>
      <w:r w:rsidRPr="00291937">
        <w:rPr>
          <w:rFonts w:ascii="Times New Roman" w:hAnsi="Times New Roman"/>
          <w:b/>
          <w:i/>
          <w:sz w:val="24"/>
          <w:szCs w:val="24"/>
        </w:rPr>
        <w:t>ень</w:t>
      </w:r>
      <w:r w:rsidR="00301758" w:rsidRPr="00291937">
        <w:rPr>
          <w:rFonts w:ascii="Times New Roman" w:hAnsi="Times New Roman"/>
          <w:b/>
          <w:i/>
          <w:sz w:val="24"/>
          <w:szCs w:val="24"/>
        </w:rPr>
        <w:t xml:space="preserve"> показателей результативности школы.</w:t>
      </w:r>
      <w:r w:rsidR="00301758" w:rsidRPr="00291937">
        <w:rPr>
          <w:rFonts w:ascii="Times New Roman" w:hAnsi="Times New Roman"/>
          <w:sz w:val="24"/>
          <w:szCs w:val="24"/>
        </w:rPr>
        <w:t xml:space="preserve"> Нужно понимать, что показателей результативности может быть много, но существуют опред</w:t>
      </w:r>
      <w:r w:rsidR="00301758" w:rsidRPr="00291937">
        <w:rPr>
          <w:rFonts w:ascii="Times New Roman" w:hAnsi="Times New Roman"/>
          <w:sz w:val="24"/>
          <w:szCs w:val="24"/>
        </w:rPr>
        <w:t>е</w:t>
      </w:r>
      <w:r w:rsidR="00301758" w:rsidRPr="00291937">
        <w:rPr>
          <w:rFonts w:ascii="Times New Roman" w:hAnsi="Times New Roman"/>
          <w:sz w:val="24"/>
          <w:szCs w:val="24"/>
        </w:rPr>
        <w:t xml:space="preserve">ленные ограничения, в первую очередь </w:t>
      </w:r>
      <w:r w:rsidRPr="00291937">
        <w:rPr>
          <w:rFonts w:ascii="Times New Roman" w:hAnsi="Times New Roman"/>
          <w:sz w:val="24"/>
          <w:szCs w:val="24"/>
        </w:rPr>
        <w:t>–</w:t>
      </w:r>
      <w:r w:rsidR="00301758" w:rsidRPr="00291937">
        <w:rPr>
          <w:rFonts w:ascii="Times New Roman" w:hAnsi="Times New Roman"/>
          <w:sz w:val="24"/>
          <w:szCs w:val="24"/>
        </w:rPr>
        <w:t xml:space="preserve"> по наличию данных </w:t>
      </w:r>
      <w:r w:rsidRPr="00291937">
        <w:rPr>
          <w:rFonts w:ascii="Times New Roman" w:hAnsi="Times New Roman"/>
          <w:sz w:val="24"/>
          <w:szCs w:val="24"/>
        </w:rPr>
        <w:t xml:space="preserve">в системе АИС </w:t>
      </w:r>
      <w:r w:rsidR="00301758" w:rsidRPr="00291937">
        <w:rPr>
          <w:rFonts w:ascii="Times New Roman" w:hAnsi="Times New Roman"/>
          <w:sz w:val="24"/>
          <w:szCs w:val="24"/>
        </w:rPr>
        <w:t xml:space="preserve">(показатели, которые могут быть предоставлены школами и без организации дополнительного сбора данных) и по способности показателя дифференцировать школы. </w:t>
      </w:r>
      <w:r w:rsidRPr="00291937">
        <w:rPr>
          <w:rFonts w:ascii="Times New Roman" w:hAnsi="Times New Roman"/>
          <w:b/>
          <w:i/>
          <w:sz w:val="24"/>
          <w:szCs w:val="24"/>
        </w:rPr>
        <w:t>П</w:t>
      </w:r>
      <w:r w:rsidR="00301758" w:rsidRPr="00291937">
        <w:rPr>
          <w:rFonts w:ascii="Times New Roman" w:hAnsi="Times New Roman"/>
          <w:b/>
          <w:i/>
          <w:sz w:val="24"/>
          <w:szCs w:val="24"/>
        </w:rPr>
        <w:t>оказател</w:t>
      </w:r>
      <w:r w:rsidRPr="00291937">
        <w:rPr>
          <w:rFonts w:ascii="Times New Roman" w:hAnsi="Times New Roman"/>
          <w:b/>
          <w:i/>
          <w:sz w:val="24"/>
          <w:szCs w:val="24"/>
        </w:rPr>
        <w:t>ями резул</w:t>
      </w:r>
      <w:r w:rsidRPr="00291937">
        <w:rPr>
          <w:rFonts w:ascii="Times New Roman" w:hAnsi="Times New Roman"/>
          <w:b/>
          <w:i/>
          <w:sz w:val="24"/>
          <w:szCs w:val="24"/>
        </w:rPr>
        <w:t>ь</w:t>
      </w:r>
      <w:r w:rsidRPr="00291937">
        <w:rPr>
          <w:rFonts w:ascii="Times New Roman" w:hAnsi="Times New Roman"/>
          <w:b/>
          <w:i/>
          <w:sz w:val="24"/>
          <w:szCs w:val="24"/>
        </w:rPr>
        <w:t xml:space="preserve">тативности образовательной деятельности школы являются: </w:t>
      </w:r>
    </w:p>
    <w:p w14:paraId="4DE615E2" w14:textId="30BDB377" w:rsidR="00301758" w:rsidRPr="00291937" w:rsidRDefault="00301758" w:rsidP="009037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показатели результатов </w:t>
      </w:r>
      <w:r w:rsidR="002B514D" w:rsidRPr="00291937">
        <w:rPr>
          <w:rFonts w:ascii="Times New Roman" w:hAnsi="Times New Roman"/>
          <w:sz w:val="24"/>
          <w:szCs w:val="24"/>
        </w:rPr>
        <w:t>ГИА (ЕГЭ и ОГЭ</w:t>
      </w:r>
      <w:r w:rsidR="00B662F9" w:rsidRPr="00291937">
        <w:rPr>
          <w:rFonts w:ascii="Times New Roman" w:hAnsi="Times New Roman"/>
          <w:sz w:val="24"/>
          <w:szCs w:val="24"/>
        </w:rPr>
        <w:t>)</w:t>
      </w:r>
      <w:r w:rsidRPr="00291937">
        <w:rPr>
          <w:rFonts w:ascii="Times New Roman" w:hAnsi="Times New Roman"/>
          <w:sz w:val="24"/>
          <w:szCs w:val="24"/>
        </w:rPr>
        <w:t>;</w:t>
      </w:r>
    </w:p>
    <w:p w14:paraId="0EE2684E" w14:textId="1E3D7AC0" w:rsidR="00301758" w:rsidRPr="00291937" w:rsidRDefault="00301758" w:rsidP="009037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показатели результатов </w:t>
      </w:r>
      <w:r w:rsidR="002B514D" w:rsidRPr="00291937">
        <w:rPr>
          <w:rFonts w:ascii="Times New Roman" w:hAnsi="Times New Roman"/>
          <w:sz w:val="24"/>
          <w:szCs w:val="24"/>
        </w:rPr>
        <w:t>всероссийских проверочных работ</w:t>
      </w:r>
      <w:r w:rsidRPr="00291937">
        <w:rPr>
          <w:rFonts w:ascii="Times New Roman" w:hAnsi="Times New Roman"/>
          <w:sz w:val="24"/>
          <w:szCs w:val="24"/>
        </w:rPr>
        <w:t xml:space="preserve"> (</w:t>
      </w:r>
      <w:r w:rsidR="002B514D" w:rsidRPr="00291937">
        <w:rPr>
          <w:rFonts w:ascii="Times New Roman" w:hAnsi="Times New Roman"/>
          <w:sz w:val="24"/>
          <w:szCs w:val="24"/>
        </w:rPr>
        <w:t>ВПР</w:t>
      </w:r>
      <w:r w:rsidRPr="00291937">
        <w:rPr>
          <w:rFonts w:ascii="Times New Roman" w:hAnsi="Times New Roman"/>
          <w:sz w:val="24"/>
          <w:szCs w:val="24"/>
        </w:rPr>
        <w:t>);</w:t>
      </w:r>
    </w:p>
    <w:p w14:paraId="1EC82CB7" w14:textId="77777777" w:rsidR="00301758" w:rsidRPr="00291937" w:rsidRDefault="00301758" w:rsidP="009037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показатели успеваемости учеников;</w:t>
      </w:r>
    </w:p>
    <w:p w14:paraId="00681AB0" w14:textId="77777777" w:rsidR="00301758" w:rsidRPr="00291937" w:rsidRDefault="00301758" w:rsidP="009037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результативность участия в олимпиадах;</w:t>
      </w:r>
    </w:p>
    <w:p w14:paraId="34D479E0" w14:textId="77777777" w:rsidR="00301758" w:rsidRPr="00291937" w:rsidRDefault="00301758" w:rsidP="009037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данные по качеству полученных аттестатов.</w:t>
      </w:r>
    </w:p>
    <w:p w14:paraId="5B2C4E9D" w14:textId="3BEA06B9" w:rsidR="00301758" w:rsidRPr="00291937" w:rsidRDefault="003675DD" w:rsidP="00E45CE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91937">
        <w:rPr>
          <w:rFonts w:ascii="Times New Roman" w:hAnsi="Times New Roman"/>
          <w:b/>
          <w:bCs/>
          <w:sz w:val="24"/>
          <w:szCs w:val="24"/>
        </w:rPr>
        <w:t>Характеристиками школ, влияющими на результаты образования</w:t>
      </w:r>
      <w:r w:rsidR="002B514D" w:rsidRPr="00291937">
        <w:rPr>
          <w:rFonts w:ascii="Times New Roman" w:hAnsi="Times New Roman"/>
          <w:sz w:val="24"/>
          <w:szCs w:val="24"/>
        </w:rPr>
        <w:t>, являются</w:t>
      </w:r>
      <w:r w:rsidRPr="00291937">
        <w:rPr>
          <w:rFonts w:ascii="Times New Roman" w:hAnsi="Times New Roman"/>
          <w:sz w:val="24"/>
          <w:szCs w:val="24"/>
        </w:rPr>
        <w:t xml:space="preserve"> также</w:t>
      </w:r>
      <w:r w:rsidR="002B514D" w:rsidRPr="00291937">
        <w:rPr>
          <w:rFonts w:ascii="Times New Roman" w:hAnsi="Times New Roman"/>
          <w:sz w:val="24"/>
          <w:szCs w:val="24"/>
        </w:rPr>
        <w:t xml:space="preserve"> </w:t>
      </w:r>
      <w:r w:rsidR="00301758" w:rsidRPr="00291937">
        <w:rPr>
          <w:rFonts w:ascii="Times New Roman" w:hAnsi="Times New Roman"/>
          <w:sz w:val="24"/>
          <w:szCs w:val="24"/>
        </w:rPr>
        <w:t>переменные:</w:t>
      </w:r>
    </w:p>
    <w:p w14:paraId="4DD0BC91" w14:textId="77777777" w:rsidR="00301758" w:rsidRPr="00291937" w:rsidRDefault="00301758" w:rsidP="009037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финансирование;</w:t>
      </w:r>
    </w:p>
    <w:p w14:paraId="5BDEF737" w14:textId="77777777" w:rsidR="00301758" w:rsidRPr="00291937" w:rsidRDefault="00301758" w:rsidP="009037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материально-техническое обеспечение;</w:t>
      </w:r>
    </w:p>
    <w:p w14:paraId="13BEF271" w14:textId="77777777" w:rsidR="00301758" w:rsidRPr="00291937" w:rsidRDefault="00301758" w:rsidP="009037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кадровое обеспечение;</w:t>
      </w:r>
    </w:p>
    <w:p w14:paraId="1F679D63" w14:textId="77777777" w:rsidR="00301758" w:rsidRPr="00291937" w:rsidRDefault="00301758" w:rsidP="009037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специальная подготовка;</w:t>
      </w:r>
    </w:p>
    <w:p w14:paraId="650DAB9D" w14:textId="77777777" w:rsidR="00301758" w:rsidRPr="00291937" w:rsidRDefault="00301758" w:rsidP="009037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социальная ситуация.</w:t>
      </w:r>
    </w:p>
    <w:p w14:paraId="587D9F45" w14:textId="1A8B042E" w:rsidR="00301758" w:rsidRPr="00291937" w:rsidRDefault="003675DD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Такой анализ позволит</w:t>
      </w:r>
      <w:r w:rsidR="002B514D" w:rsidRPr="00291937">
        <w:rPr>
          <w:rFonts w:ascii="Times New Roman" w:hAnsi="Times New Roman"/>
          <w:sz w:val="24"/>
          <w:szCs w:val="24"/>
        </w:rPr>
        <w:t xml:space="preserve"> нам</w:t>
      </w:r>
      <w:r w:rsidR="00301758" w:rsidRPr="00291937">
        <w:rPr>
          <w:rFonts w:ascii="Times New Roman" w:hAnsi="Times New Roman"/>
          <w:sz w:val="24"/>
          <w:szCs w:val="24"/>
        </w:rPr>
        <w:t xml:space="preserve"> понять, какие проблемы характерны для школ, демо</w:t>
      </w:r>
      <w:r w:rsidR="00301758" w:rsidRPr="00291937">
        <w:rPr>
          <w:rFonts w:ascii="Times New Roman" w:hAnsi="Times New Roman"/>
          <w:sz w:val="24"/>
          <w:szCs w:val="24"/>
        </w:rPr>
        <w:t>н</w:t>
      </w:r>
      <w:r w:rsidR="00301758" w:rsidRPr="00291937">
        <w:rPr>
          <w:rFonts w:ascii="Times New Roman" w:hAnsi="Times New Roman"/>
          <w:sz w:val="24"/>
          <w:szCs w:val="24"/>
        </w:rPr>
        <w:t xml:space="preserve">стрирующих низкие </w:t>
      </w:r>
      <w:r w:rsidR="0051017B" w:rsidRPr="00291937">
        <w:rPr>
          <w:rFonts w:ascii="Times New Roman" w:hAnsi="Times New Roman"/>
          <w:sz w:val="24"/>
          <w:szCs w:val="24"/>
        </w:rPr>
        <w:t xml:space="preserve">образовательные </w:t>
      </w:r>
      <w:r w:rsidR="00301758" w:rsidRPr="00291937">
        <w:rPr>
          <w:rFonts w:ascii="Times New Roman" w:hAnsi="Times New Roman"/>
          <w:sz w:val="24"/>
          <w:szCs w:val="24"/>
        </w:rPr>
        <w:t>результаты, и объясняются ли они в большей степ</w:t>
      </w:r>
      <w:r w:rsidR="00301758" w:rsidRPr="00291937">
        <w:rPr>
          <w:rFonts w:ascii="Times New Roman" w:hAnsi="Times New Roman"/>
          <w:sz w:val="24"/>
          <w:szCs w:val="24"/>
        </w:rPr>
        <w:t>е</w:t>
      </w:r>
      <w:r w:rsidR="00301758" w:rsidRPr="00291937">
        <w:rPr>
          <w:rFonts w:ascii="Times New Roman" w:hAnsi="Times New Roman"/>
          <w:sz w:val="24"/>
          <w:szCs w:val="24"/>
        </w:rPr>
        <w:t xml:space="preserve">ни </w:t>
      </w:r>
      <w:proofErr w:type="spellStart"/>
      <w:r w:rsidR="00301758" w:rsidRPr="00291937">
        <w:rPr>
          <w:rFonts w:ascii="Times New Roman" w:hAnsi="Times New Roman"/>
          <w:sz w:val="24"/>
          <w:szCs w:val="24"/>
        </w:rPr>
        <w:t>внутришкольными</w:t>
      </w:r>
      <w:proofErr w:type="spellEnd"/>
      <w:r w:rsidR="00301758" w:rsidRPr="00291937">
        <w:rPr>
          <w:rFonts w:ascii="Times New Roman" w:hAnsi="Times New Roman"/>
          <w:sz w:val="24"/>
          <w:szCs w:val="24"/>
        </w:rPr>
        <w:t xml:space="preserve"> особенностями и спецификой учащихся и их семей.</w:t>
      </w:r>
    </w:p>
    <w:p w14:paraId="00076EAA" w14:textId="77777777" w:rsidR="00161DBB" w:rsidRPr="00291937" w:rsidRDefault="003675DD" w:rsidP="00367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В</w:t>
      </w:r>
      <w:r w:rsidR="00B662F9" w:rsidRPr="00291937">
        <w:rPr>
          <w:rFonts w:ascii="Times New Roman" w:hAnsi="Times New Roman"/>
          <w:sz w:val="24"/>
          <w:szCs w:val="24"/>
        </w:rPr>
        <w:t xml:space="preserve">след за </w:t>
      </w:r>
      <w:r w:rsidRPr="00291937">
        <w:rPr>
          <w:rFonts w:ascii="Times New Roman" w:hAnsi="Times New Roman"/>
          <w:sz w:val="24"/>
          <w:szCs w:val="24"/>
        </w:rPr>
        <w:t>современны</w:t>
      </w:r>
      <w:r w:rsidR="00B662F9" w:rsidRPr="00291937">
        <w:rPr>
          <w:rFonts w:ascii="Times New Roman" w:hAnsi="Times New Roman"/>
          <w:sz w:val="24"/>
          <w:szCs w:val="24"/>
        </w:rPr>
        <w:t>ми</w:t>
      </w:r>
      <w:r w:rsidRPr="00291937">
        <w:rPr>
          <w:rFonts w:ascii="Times New Roman" w:hAnsi="Times New Roman"/>
          <w:sz w:val="24"/>
          <w:szCs w:val="24"/>
        </w:rPr>
        <w:t xml:space="preserve"> исследования</w:t>
      </w:r>
      <w:r w:rsidR="00B662F9" w:rsidRPr="00291937">
        <w:rPr>
          <w:rFonts w:ascii="Times New Roman" w:hAnsi="Times New Roman"/>
          <w:sz w:val="24"/>
          <w:szCs w:val="24"/>
        </w:rPr>
        <w:t>ми нам представляется справедливой версия, что</w:t>
      </w:r>
      <w:r w:rsidRPr="00291937">
        <w:rPr>
          <w:rFonts w:ascii="Times New Roman" w:hAnsi="Times New Roman"/>
          <w:sz w:val="24"/>
          <w:szCs w:val="24"/>
        </w:rPr>
        <w:t xml:space="preserve"> снижение образовательных достижений школ </w:t>
      </w:r>
      <w:r w:rsidR="00B662F9" w:rsidRPr="00291937">
        <w:rPr>
          <w:rFonts w:ascii="Times New Roman" w:hAnsi="Times New Roman"/>
          <w:sz w:val="24"/>
          <w:szCs w:val="24"/>
        </w:rPr>
        <w:t xml:space="preserve">является </w:t>
      </w:r>
      <w:r w:rsidRPr="00291937">
        <w:rPr>
          <w:rFonts w:ascii="Times New Roman" w:hAnsi="Times New Roman"/>
          <w:sz w:val="24"/>
          <w:szCs w:val="24"/>
        </w:rPr>
        <w:t xml:space="preserve">результатом того, что они сталкиваются с наиболее проблемным контингентом учащихся, не имея необходимого для </w:t>
      </w:r>
      <w:r w:rsidRPr="00291937">
        <w:rPr>
          <w:rFonts w:ascii="Times New Roman" w:hAnsi="Times New Roman"/>
          <w:sz w:val="24"/>
          <w:szCs w:val="24"/>
        </w:rPr>
        <w:lastRenderedPageBreak/>
        <w:t>этого потенциала: кадровых ресурсов, образовательных и управленческих стратегий. Пр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>ведем данные этих исследований</w:t>
      </w:r>
      <w:r w:rsidR="00161DBB" w:rsidRPr="00291937">
        <w:rPr>
          <w:rFonts w:ascii="Times New Roman" w:hAnsi="Times New Roman"/>
          <w:sz w:val="24"/>
          <w:szCs w:val="24"/>
        </w:rPr>
        <w:t xml:space="preserve">. </w:t>
      </w:r>
    </w:p>
    <w:p w14:paraId="1C10C4DF" w14:textId="382D2795" w:rsidR="003675DD" w:rsidRPr="00291937" w:rsidRDefault="00161DBB" w:rsidP="00367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В школах с устойчиво низкими образовательными результатами:</w:t>
      </w:r>
    </w:p>
    <w:p w14:paraId="1C80B3DA" w14:textId="537FBCDA" w:rsidR="00161DBB" w:rsidRPr="00291937" w:rsidRDefault="00161DBB" w:rsidP="0090379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недостаточно благоприятный социальный фон;</w:t>
      </w:r>
    </w:p>
    <w:p w14:paraId="1080830C" w14:textId="5D43D9C0" w:rsidR="00161DBB" w:rsidRPr="00291937" w:rsidRDefault="00161DBB" w:rsidP="0090379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их посещает наибольший процент учеников, для которых русский язык являе</w:t>
      </w:r>
      <w:r w:rsidRPr="00291937">
        <w:rPr>
          <w:rFonts w:ascii="Times New Roman" w:hAnsi="Times New Roman"/>
          <w:sz w:val="24"/>
          <w:szCs w:val="24"/>
        </w:rPr>
        <w:t>т</w:t>
      </w:r>
      <w:r w:rsidRPr="00291937">
        <w:rPr>
          <w:rFonts w:ascii="Times New Roman" w:hAnsi="Times New Roman"/>
          <w:sz w:val="24"/>
          <w:szCs w:val="24"/>
        </w:rPr>
        <w:t xml:space="preserve">ся неродным; </w:t>
      </w:r>
    </w:p>
    <w:p w14:paraId="2D301676" w14:textId="69DA093D" w:rsidR="00161DBB" w:rsidRPr="00291937" w:rsidRDefault="00161DBB" w:rsidP="0090379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в них обучается сложный контингент учащихся и значительно больше тех, чьи родители безработные и не имеют высшего образования, а доля неблагополу</w:t>
      </w:r>
      <w:r w:rsidRPr="00291937">
        <w:rPr>
          <w:rFonts w:ascii="Times New Roman" w:hAnsi="Times New Roman"/>
          <w:sz w:val="24"/>
          <w:szCs w:val="24"/>
        </w:rPr>
        <w:t>ч</w:t>
      </w:r>
      <w:r w:rsidRPr="00291937">
        <w:rPr>
          <w:rFonts w:ascii="Times New Roman" w:hAnsi="Times New Roman"/>
          <w:sz w:val="24"/>
          <w:szCs w:val="24"/>
        </w:rPr>
        <w:t>ных семей и родителей, ведущих асоциальный образ жизни, по оценкам педаг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гов и администрации, колеблется от 10 до 50%.</w:t>
      </w:r>
    </w:p>
    <w:p w14:paraId="0E252324" w14:textId="4FF26DA5" w:rsidR="00065B6F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Эти особенности контингента являются общими для всех категорий школ, име</w:t>
      </w:r>
      <w:r w:rsidRPr="00291937">
        <w:rPr>
          <w:rFonts w:ascii="Times New Roman" w:hAnsi="Times New Roman"/>
          <w:sz w:val="24"/>
          <w:szCs w:val="24"/>
        </w:rPr>
        <w:t>ю</w:t>
      </w:r>
      <w:r w:rsidRPr="00291937">
        <w:rPr>
          <w:rFonts w:ascii="Times New Roman" w:hAnsi="Times New Roman"/>
          <w:sz w:val="24"/>
          <w:szCs w:val="24"/>
        </w:rPr>
        <w:t xml:space="preserve">щих низкие учебные результаты, и в разных образовательных </w:t>
      </w:r>
      <w:r w:rsidR="00161DBB" w:rsidRPr="00291937">
        <w:rPr>
          <w:rFonts w:ascii="Times New Roman" w:hAnsi="Times New Roman"/>
          <w:sz w:val="24"/>
          <w:szCs w:val="24"/>
        </w:rPr>
        <w:t>организациях</w:t>
      </w:r>
      <w:r w:rsidRPr="00291937">
        <w:rPr>
          <w:rFonts w:ascii="Times New Roman" w:hAnsi="Times New Roman"/>
          <w:sz w:val="24"/>
          <w:szCs w:val="24"/>
        </w:rPr>
        <w:t xml:space="preserve"> встречаются в различных сочетаниях. Существенно, что уровень готовности к школе учащихся данных категорий школ, как правило, низок, что обусловлено, в том числе низким качеством или отсутствием дошкольного (</w:t>
      </w:r>
      <w:proofErr w:type="spellStart"/>
      <w:r w:rsidRPr="00291937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291937">
        <w:rPr>
          <w:rFonts w:ascii="Times New Roman" w:hAnsi="Times New Roman"/>
          <w:sz w:val="24"/>
          <w:szCs w:val="24"/>
        </w:rPr>
        <w:t>) образования, дефицитом необходимой ко</w:t>
      </w:r>
      <w:r w:rsidRPr="00291937">
        <w:rPr>
          <w:rFonts w:ascii="Times New Roman" w:hAnsi="Times New Roman"/>
          <w:sz w:val="24"/>
          <w:szCs w:val="24"/>
        </w:rPr>
        <w:t>р</w:t>
      </w:r>
      <w:r w:rsidRPr="00291937">
        <w:rPr>
          <w:rFonts w:ascii="Times New Roman" w:hAnsi="Times New Roman"/>
          <w:sz w:val="24"/>
          <w:szCs w:val="24"/>
        </w:rPr>
        <w:t xml:space="preserve">рекционной помощи на этапе дошкольного развития. В ряде школ сложность контингента усугубляется наличием детей с </w:t>
      </w:r>
      <w:proofErr w:type="spellStart"/>
      <w:r w:rsidRPr="00291937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поведением (5–15%). </w:t>
      </w:r>
    </w:p>
    <w:p w14:paraId="1F9C1BAA" w14:textId="3A23D9C9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В этой сложной ситуации остро проявляется проблема кадров: недостаток высок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 xml:space="preserve">квалифицированных учителей, </w:t>
      </w:r>
      <w:proofErr w:type="spellStart"/>
      <w:r w:rsidRPr="00291937">
        <w:rPr>
          <w:rFonts w:ascii="Times New Roman" w:hAnsi="Times New Roman"/>
          <w:sz w:val="24"/>
          <w:szCs w:val="24"/>
        </w:rPr>
        <w:t>предпенсионный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средний возраст и, в большинстве случ</w:t>
      </w:r>
      <w:r w:rsidRPr="00291937">
        <w:rPr>
          <w:rFonts w:ascii="Times New Roman" w:hAnsi="Times New Roman"/>
          <w:sz w:val="24"/>
          <w:szCs w:val="24"/>
        </w:rPr>
        <w:t>а</w:t>
      </w:r>
      <w:r w:rsidRPr="00291937">
        <w:rPr>
          <w:rFonts w:ascii="Times New Roman" w:hAnsi="Times New Roman"/>
          <w:sz w:val="24"/>
          <w:szCs w:val="24"/>
        </w:rPr>
        <w:t xml:space="preserve">ев, отсутствие у педагогов мотивации к совершенствованию преподавания. </w:t>
      </w:r>
    </w:p>
    <w:p w14:paraId="60AC25CF" w14:textId="77777777" w:rsidR="00065B6F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Имеющийся контингент родителей, как правило, не позволяет школе привлекать их ресурсы для решения задач функционирования и развития (в частности, исследование не выявило примеров сколько бы то ни было заметной роли советов школ и даже родител</w:t>
      </w:r>
      <w:r w:rsidRPr="00291937">
        <w:rPr>
          <w:rFonts w:ascii="Times New Roman" w:hAnsi="Times New Roman"/>
          <w:sz w:val="24"/>
          <w:szCs w:val="24"/>
        </w:rPr>
        <w:t>ь</w:t>
      </w:r>
      <w:r w:rsidRPr="00291937">
        <w:rPr>
          <w:rFonts w:ascii="Times New Roman" w:hAnsi="Times New Roman"/>
          <w:sz w:val="24"/>
          <w:szCs w:val="24"/>
        </w:rPr>
        <w:t xml:space="preserve">ских комитетов), а также предлагать дополнительные платные услуги. </w:t>
      </w:r>
    </w:p>
    <w:p w14:paraId="787C810F" w14:textId="4131923F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Возникновению и поддержанию тенденции устойчиво низких результатов благ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 xml:space="preserve">приятствует существующая система взаимодействия школ с учредителями. Попадание школы в ситуацию </w:t>
      </w:r>
      <w:proofErr w:type="spellStart"/>
      <w:r w:rsidRPr="00291937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291937">
        <w:rPr>
          <w:rFonts w:ascii="Times New Roman" w:hAnsi="Times New Roman"/>
          <w:sz w:val="24"/>
          <w:szCs w:val="24"/>
        </w:rPr>
        <w:t>, как правило, не повышает, а, напротив, снижает у учредителя интерес к работе с ней (вовлечение в обмен опытом, конкурсы, проекты, р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сурсная поддержка). Низкие ожидания учредителя, с одной стороны, и отсутствие инст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 xml:space="preserve">туциональных механизмов ответственности учреждений за результаты деятельности </w:t>
      </w:r>
      <w:r w:rsidR="00065B6F" w:rsidRPr="00291937">
        <w:rPr>
          <w:rFonts w:ascii="Times New Roman" w:hAnsi="Times New Roman"/>
          <w:sz w:val="24"/>
          <w:szCs w:val="24"/>
        </w:rPr>
        <w:t>–</w:t>
      </w:r>
      <w:r w:rsidRPr="00291937">
        <w:rPr>
          <w:rFonts w:ascii="Times New Roman" w:hAnsi="Times New Roman"/>
          <w:sz w:val="24"/>
          <w:szCs w:val="24"/>
        </w:rPr>
        <w:t xml:space="preserve"> с другой, обусловливают ситуацию, в которой у школы нет значимых внешних стимулов для улучшения результатов. </w:t>
      </w:r>
    </w:p>
    <w:p w14:paraId="5B7021E5" w14:textId="036D2921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Приведя эти неутешительные данные, зададимся вопросом</w:t>
      </w:r>
      <w:r w:rsidR="00B662F9" w:rsidRPr="00291937">
        <w:rPr>
          <w:rFonts w:ascii="Times New Roman" w:hAnsi="Times New Roman"/>
          <w:sz w:val="24"/>
          <w:szCs w:val="24"/>
        </w:rPr>
        <w:t>, ч</w:t>
      </w:r>
      <w:r w:rsidRPr="00291937">
        <w:rPr>
          <w:rFonts w:ascii="Times New Roman" w:hAnsi="Times New Roman"/>
          <w:sz w:val="24"/>
          <w:szCs w:val="24"/>
        </w:rPr>
        <w:t xml:space="preserve">то, помимо </w:t>
      </w:r>
      <w:r w:rsidR="00B662F9" w:rsidRPr="00291937">
        <w:rPr>
          <w:rFonts w:ascii="Times New Roman" w:hAnsi="Times New Roman"/>
          <w:sz w:val="24"/>
          <w:szCs w:val="24"/>
        </w:rPr>
        <w:t>сложных</w:t>
      </w:r>
      <w:r w:rsidRPr="00291937">
        <w:rPr>
          <w:rFonts w:ascii="Times New Roman" w:hAnsi="Times New Roman"/>
          <w:sz w:val="24"/>
          <w:szCs w:val="24"/>
        </w:rPr>
        <w:t xml:space="preserve"> внешних условий и отсутствия поддержки, служит причиной снижения результатов шк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лы и, в конце концов, приводит ее к состоянию кризиса? Адекватны ли образовательные стратегии и культура школ стоящим перед ними сверхсложным задачам или проводимая школами политика усугубляет их беспомощность?</w:t>
      </w:r>
    </w:p>
    <w:p w14:paraId="511D8A24" w14:textId="49EA18E2" w:rsidR="00065B6F" w:rsidRPr="00291937" w:rsidRDefault="00065B6F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Можно предположить, что</w:t>
      </w:r>
      <w:r w:rsidR="00301758" w:rsidRPr="00291937">
        <w:rPr>
          <w:rFonts w:ascii="Times New Roman" w:hAnsi="Times New Roman"/>
          <w:sz w:val="24"/>
          <w:szCs w:val="24"/>
        </w:rPr>
        <w:t xml:space="preserve"> организация образовательного процесса в школах не о</w:t>
      </w:r>
      <w:r w:rsidR="00301758" w:rsidRPr="00291937">
        <w:rPr>
          <w:rFonts w:ascii="Times New Roman" w:hAnsi="Times New Roman"/>
          <w:sz w:val="24"/>
          <w:szCs w:val="24"/>
        </w:rPr>
        <w:t>т</w:t>
      </w:r>
      <w:r w:rsidR="00301758" w:rsidRPr="00291937">
        <w:rPr>
          <w:rFonts w:ascii="Times New Roman" w:hAnsi="Times New Roman"/>
          <w:sz w:val="24"/>
          <w:szCs w:val="24"/>
        </w:rPr>
        <w:t>вечает особенностям и требованиям контингента, так же как и их ресурсы</w:t>
      </w:r>
      <w:r w:rsidRPr="00291937">
        <w:rPr>
          <w:rFonts w:ascii="Times New Roman" w:hAnsi="Times New Roman"/>
          <w:sz w:val="24"/>
          <w:szCs w:val="24"/>
        </w:rPr>
        <w:t>:</w:t>
      </w:r>
      <w:r w:rsidR="00301758" w:rsidRPr="00291937">
        <w:rPr>
          <w:rFonts w:ascii="Times New Roman" w:hAnsi="Times New Roman"/>
          <w:sz w:val="24"/>
          <w:szCs w:val="24"/>
        </w:rPr>
        <w:t xml:space="preserve"> </w:t>
      </w:r>
    </w:p>
    <w:p w14:paraId="77D13B5C" w14:textId="1B43071B" w:rsidR="00301758" w:rsidRPr="00291937" w:rsidRDefault="00065B6F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1) </w:t>
      </w:r>
      <w:r w:rsidR="00301758" w:rsidRPr="00291937">
        <w:rPr>
          <w:rFonts w:ascii="Times New Roman" w:hAnsi="Times New Roman"/>
          <w:sz w:val="24"/>
          <w:szCs w:val="24"/>
        </w:rPr>
        <w:t xml:space="preserve">Для подавляющего большинства учеников </w:t>
      </w:r>
      <w:r w:rsidRPr="00291937">
        <w:rPr>
          <w:rFonts w:ascii="Times New Roman" w:hAnsi="Times New Roman"/>
          <w:sz w:val="24"/>
          <w:szCs w:val="24"/>
        </w:rPr>
        <w:t>школ, находящихся в сложных соц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>альных условиях,</w:t>
      </w:r>
      <w:r w:rsidR="00301758" w:rsidRPr="00291937">
        <w:rPr>
          <w:rFonts w:ascii="Times New Roman" w:hAnsi="Times New Roman"/>
          <w:sz w:val="24"/>
          <w:szCs w:val="24"/>
        </w:rPr>
        <w:t xml:space="preserve"> именно школа является основным источником и единственным местом получения образования, поэтому важно, чтобы время их пребывания в школе было ма</w:t>
      </w:r>
      <w:r w:rsidR="00301758" w:rsidRPr="00291937">
        <w:rPr>
          <w:rFonts w:ascii="Times New Roman" w:hAnsi="Times New Roman"/>
          <w:sz w:val="24"/>
          <w:szCs w:val="24"/>
        </w:rPr>
        <w:t>к</w:t>
      </w:r>
      <w:r w:rsidR="00301758" w:rsidRPr="00291937">
        <w:rPr>
          <w:rFonts w:ascii="Times New Roman" w:hAnsi="Times New Roman"/>
          <w:sz w:val="24"/>
          <w:szCs w:val="24"/>
        </w:rPr>
        <w:t xml:space="preserve">симально наполнено, поскольку </w:t>
      </w:r>
      <w:r w:rsidRPr="00291937">
        <w:rPr>
          <w:rFonts w:ascii="Times New Roman" w:hAnsi="Times New Roman"/>
          <w:sz w:val="24"/>
          <w:szCs w:val="24"/>
        </w:rPr>
        <w:t xml:space="preserve">многие родители </w:t>
      </w:r>
      <w:r w:rsidR="00301758" w:rsidRPr="00291937">
        <w:rPr>
          <w:rFonts w:ascii="Times New Roman" w:hAnsi="Times New Roman"/>
          <w:sz w:val="24"/>
          <w:szCs w:val="24"/>
        </w:rPr>
        <w:t>не могут</w:t>
      </w:r>
      <w:r w:rsidRPr="00291937">
        <w:rPr>
          <w:rFonts w:ascii="Times New Roman" w:hAnsi="Times New Roman"/>
          <w:sz w:val="24"/>
          <w:szCs w:val="24"/>
        </w:rPr>
        <w:t>/не хотят</w:t>
      </w:r>
      <w:r w:rsidR="00301758" w:rsidRPr="00291937">
        <w:rPr>
          <w:rFonts w:ascii="Times New Roman" w:hAnsi="Times New Roman"/>
          <w:sz w:val="24"/>
          <w:szCs w:val="24"/>
        </w:rPr>
        <w:t xml:space="preserve"> прибег</w:t>
      </w:r>
      <w:r w:rsidRPr="00291937">
        <w:rPr>
          <w:rFonts w:ascii="Times New Roman" w:hAnsi="Times New Roman"/>
          <w:sz w:val="24"/>
          <w:szCs w:val="24"/>
        </w:rPr>
        <w:t>а</w:t>
      </w:r>
      <w:r w:rsidR="00301758" w:rsidRPr="00291937">
        <w:rPr>
          <w:rFonts w:ascii="Times New Roman" w:hAnsi="Times New Roman"/>
          <w:sz w:val="24"/>
          <w:szCs w:val="24"/>
        </w:rPr>
        <w:t>ть к помощи учреждений дополнительного образования.</w:t>
      </w:r>
    </w:p>
    <w:p w14:paraId="2A303757" w14:textId="77777777" w:rsidR="00065B6F" w:rsidRPr="00291937" w:rsidRDefault="00065B6F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2) </w:t>
      </w:r>
      <w:r w:rsidR="00301758" w:rsidRPr="00291937">
        <w:rPr>
          <w:rFonts w:ascii="Times New Roman" w:hAnsi="Times New Roman"/>
          <w:sz w:val="24"/>
          <w:szCs w:val="24"/>
        </w:rPr>
        <w:t>Регулярных занятий с наиболее заинтересованными учениками, предметных ф</w:t>
      </w:r>
      <w:r w:rsidR="00301758" w:rsidRPr="00291937">
        <w:rPr>
          <w:rFonts w:ascii="Times New Roman" w:hAnsi="Times New Roman"/>
          <w:sz w:val="24"/>
          <w:szCs w:val="24"/>
        </w:rPr>
        <w:t>а</w:t>
      </w:r>
      <w:r w:rsidR="00301758" w:rsidRPr="00291937">
        <w:rPr>
          <w:rFonts w:ascii="Times New Roman" w:hAnsi="Times New Roman"/>
          <w:sz w:val="24"/>
          <w:szCs w:val="24"/>
        </w:rPr>
        <w:t>культативов в школах не</w:t>
      </w:r>
      <w:r w:rsidRPr="00291937">
        <w:rPr>
          <w:rFonts w:ascii="Times New Roman" w:hAnsi="Times New Roman"/>
          <w:sz w:val="24"/>
          <w:szCs w:val="24"/>
        </w:rPr>
        <w:t>достаточно</w:t>
      </w:r>
      <w:r w:rsidR="00301758" w:rsidRPr="00291937">
        <w:rPr>
          <w:rFonts w:ascii="Times New Roman" w:hAnsi="Times New Roman"/>
          <w:sz w:val="24"/>
          <w:szCs w:val="24"/>
        </w:rPr>
        <w:t xml:space="preserve">, как </w:t>
      </w:r>
      <w:r w:rsidRPr="00291937">
        <w:rPr>
          <w:rFonts w:ascii="Times New Roman" w:hAnsi="Times New Roman"/>
          <w:sz w:val="24"/>
          <w:szCs w:val="24"/>
        </w:rPr>
        <w:t xml:space="preserve">недостаточно </w:t>
      </w:r>
      <w:r w:rsidR="00301758" w:rsidRPr="00291937">
        <w:rPr>
          <w:rFonts w:ascii="Times New Roman" w:hAnsi="Times New Roman"/>
          <w:sz w:val="24"/>
          <w:szCs w:val="24"/>
        </w:rPr>
        <w:t>постоянно действующих дополн</w:t>
      </w:r>
      <w:r w:rsidR="00301758" w:rsidRPr="00291937">
        <w:rPr>
          <w:rFonts w:ascii="Times New Roman" w:hAnsi="Times New Roman"/>
          <w:sz w:val="24"/>
          <w:szCs w:val="24"/>
        </w:rPr>
        <w:t>и</w:t>
      </w:r>
      <w:r w:rsidR="00301758" w:rsidRPr="00291937">
        <w:rPr>
          <w:rFonts w:ascii="Times New Roman" w:hAnsi="Times New Roman"/>
          <w:sz w:val="24"/>
          <w:szCs w:val="24"/>
        </w:rPr>
        <w:t xml:space="preserve">тельных занятий-консультаций для слабых учеников. </w:t>
      </w:r>
    </w:p>
    <w:p w14:paraId="30DF2B37" w14:textId="6B1A80F8" w:rsidR="00301758" w:rsidRPr="00291937" w:rsidRDefault="00065B6F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3) О</w:t>
      </w:r>
      <w:r w:rsidR="00301758" w:rsidRPr="00291937">
        <w:rPr>
          <w:rFonts w:ascii="Times New Roman" w:hAnsi="Times New Roman"/>
          <w:sz w:val="24"/>
          <w:szCs w:val="24"/>
        </w:rPr>
        <w:t>тсутствуют или минимально обеспечены элективные курсы, что, в свою оч</w:t>
      </w:r>
      <w:r w:rsidR="00301758" w:rsidRPr="00291937">
        <w:rPr>
          <w:rFonts w:ascii="Times New Roman" w:hAnsi="Times New Roman"/>
          <w:sz w:val="24"/>
          <w:szCs w:val="24"/>
        </w:rPr>
        <w:t>е</w:t>
      </w:r>
      <w:r w:rsidR="00301758" w:rsidRPr="00291937">
        <w:rPr>
          <w:rFonts w:ascii="Times New Roman" w:hAnsi="Times New Roman"/>
          <w:sz w:val="24"/>
          <w:szCs w:val="24"/>
        </w:rPr>
        <w:t>редь, понижает шансы выпускников на высокие учебные результаты. Причина заключае</w:t>
      </w:r>
      <w:r w:rsidR="00301758" w:rsidRPr="00291937">
        <w:rPr>
          <w:rFonts w:ascii="Times New Roman" w:hAnsi="Times New Roman"/>
          <w:sz w:val="24"/>
          <w:szCs w:val="24"/>
        </w:rPr>
        <w:t>т</w:t>
      </w:r>
      <w:r w:rsidR="00301758" w:rsidRPr="00291937">
        <w:rPr>
          <w:rFonts w:ascii="Times New Roman" w:hAnsi="Times New Roman"/>
          <w:sz w:val="24"/>
          <w:szCs w:val="24"/>
        </w:rPr>
        <w:t xml:space="preserve">ся в ограниченных кадровых и финансовых ресурсах школы и низкой наполняемости классов, не позволяющей сформировать профильные группы. </w:t>
      </w:r>
    </w:p>
    <w:p w14:paraId="7C899AF1" w14:textId="22653FF7" w:rsidR="00301758" w:rsidRPr="00291937" w:rsidRDefault="00065B6F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4) </w:t>
      </w:r>
      <w:r w:rsidR="008B66C6" w:rsidRPr="00291937">
        <w:rPr>
          <w:rFonts w:ascii="Times New Roman" w:hAnsi="Times New Roman"/>
          <w:sz w:val="24"/>
          <w:szCs w:val="24"/>
        </w:rPr>
        <w:t xml:space="preserve">Недостаточны или отсутствуют </w:t>
      </w:r>
      <w:r w:rsidR="00301758" w:rsidRPr="00291937">
        <w:rPr>
          <w:rFonts w:ascii="Times New Roman" w:hAnsi="Times New Roman"/>
          <w:sz w:val="24"/>
          <w:szCs w:val="24"/>
        </w:rPr>
        <w:t>эффективны</w:t>
      </w:r>
      <w:r w:rsidR="008B66C6" w:rsidRPr="00291937">
        <w:rPr>
          <w:rFonts w:ascii="Times New Roman" w:hAnsi="Times New Roman"/>
          <w:sz w:val="24"/>
          <w:szCs w:val="24"/>
        </w:rPr>
        <w:t>е</w:t>
      </w:r>
      <w:r w:rsidR="00301758" w:rsidRPr="00291937">
        <w:rPr>
          <w:rFonts w:ascii="Times New Roman" w:hAnsi="Times New Roman"/>
          <w:sz w:val="24"/>
          <w:szCs w:val="24"/>
        </w:rPr>
        <w:t xml:space="preserve"> управленчески</w:t>
      </w:r>
      <w:r w:rsidR="008B66C6" w:rsidRPr="00291937">
        <w:rPr>
          <w:rFonts w:ascii="Times New Roman" w:hAnsi="Times New Roman"/>
          <w:sz w:val="24"/>
          <w:szCs w:val="24"/>
        </w:rPr>
        <w:t>е</w:t>
      </w:r>
      <w:r w:rsidR="00301758" w:rsidRPr="00291937">
        <w:rPr>
          <w:rFonts w:ascii="Times New Roman" w:hAnsi="Times New Roman"/>
          <w:sz w:val="24"/>
          <w:szCs w:val="24"/>
        </w:rPr>
        <w:t xml:space="preserve"> решени</w:t>
      </w:r>
      <w:r w:rsidR="008B66C6" w:rsidRPr="00291937">
        <w:rPr>
          <w:rFonts w:ascii="Times New Roman" w:hAnsi="Times New Roman"/>
          <w:sz w:val="24"/>
          <w:szCs w:val="24"/>
        </w:rPr>
        <w:t>я</w:t>
      </w:r>
      <w:r w:rsidR="00301758" w:rsidRPr="00291937">
        <w:rPr>
          <w:rFonts w:ascii="Times New Roman" w:hAnsi="Times New Roman"/>
          <w:sz w:val="24"/>
          <w:szCs w:val="24"/>
        </w:rPr>
        <w:t>, напра</w:t>
      </w:r>
      <w:r w:rsidR="00301758" w:rsidRPr="00291937">
        <w:rPr>
          <w:rFonts w:ascii="Times New Roman" w:hAnsi="Times New Roman"/>
          <w:sz w:val="24"/>
          <w:szCs w:val="24"/>
        </w:rPr>
        <w:t>в</w:t>
      </w:r>
      <w:r w:rsidR="00301758" w:rsidRPr="00291937">
        <w:rPr>
          <w:rFonts w:ascii="Times New Roman" w:hAnsi="Times New Roman"/>
          <w:sz w:val="24"/>
          <w:szCs w:val="24"/>
        </w:rPr>
        <w:t xml:space="preserve">ленных на поддержку учебной мотивации школьников, профессиональной инициативы </w:t>
      </w:r>
      <w:r w:rsidR="00301758" w:rsidRPr="00291937">
        <w:rPr>
          <w:rFonts w:ascii="Times New Roman" w:hAnsi="Times New Roman"/>
          <w:sz w:val="24"/>
          <w:szCs w:val="24"/>
        </w:rPr>
        <w:lastRenderedPageBreak/>
        <w:t xml:space="preserve">учителей, </w:t>
      </w:r>
      <w:r w:rsidR="008B66C6" w:rsidRPr="00291937">
        <w:rPr>
          <w:rFonts w:ascii="Times New Roman" w:hAnsi="Times New Roman"/>
          <w:sz w:val="24"/>
          <w:szCs w:val="24"/>
        </w:rPr>
        <w:t xml:space="preserve">поддержки родителей </w:t>
      </w:r>
      <w:r w:rsidR="00161DBB" w:rsidRPr="00291937">
        <w:rPr>
          <w:rFonts w:ascii="Times New Roman" w:hAnsi="Times New Roman"/>
          <w:sz w:val="24"/>
          <w:szCs w:val="24"/>
        </w:rPr>
        <w:t xml:space="preserve">и </w:t>
      </w:r>
      <w:r w:rsidR="00301758" w:rsidRPr="00291937">
        <w:rPr>
          <w:rFonts w:ascii="Times New Roman" w:hAnsi="Times New Roman"/>
          <w:sz w:val="24"/>
          <w:szCs w:val="24"/>
        </w:rPr>
        <w:t>их общей заинтересованности в максимально возмо</w:t>
      </w:r>
      <w:r w:rsidR="00301758" w:rsidRPr="00291937">
        <w:rPr>
          <w:rFonts w:ascii="Times New Roman" w:hAnsi="Times New Roman"/>
          <w:sz w:val="24"/>
          <w:szCs w:val="24"/>
        </w:rPr>
        <w:t>ж</w:t>
      </w:r>
      <w:r w:rsidR="00301758" w:rsidRPr="00291937">
        <w:rPr>
          <w:rFonts w:ascii="Times New Roman" w:hAnsi="Times New Roman"/>
          <w:sz w:val="24"/>
          <w:szCs w:val="24"/>
        </w:rPr>
        <w:t>ных достижениях.</w:t>
      </w:r>
    </w:p>
    <w:p w14:paraId="53414336" w14:textId="575C0682" w:rsidR="001813CC" w:rsidRPr="00291937" w:rsidRDefault="008B66C6" w:rsidP="00E45CE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Таким образом,</w:t>
      </w:r>
      <w:r w:rsidR="00301758" w:rsidRPr="00291937">
        <w:rPr>
          <w:rFonts w:ascii="Times New Roman" w:hAnsi="Times New Roman"/>
          <w:sz w:val="24"/>
          <w:szCs w:val="24"/>
        </w:rPr>
        <w:t xml:space="preserve"> </w:t>
      </w:r>
      <w:r w:rsidR="00B662F9" w:rsidRPr="00291937">
        <w:rPr>
          <w:rFonts w:ascii="Times New Roman" w:hAnsi="Times New Roman"/>
          <w:sz w:val="24"/>
          <w:szCs w:val="24"/>
        </w:rPr>
        <w:t>в</w:t>
      </w:r>
      <w:r w:rsidRPr="00291937">
        <w:rPr>
          <w:rFonts w:ascii="Times New Roman" w:hAnsi="Times New Roman"/>
          <w:sz w:val="24"/>
          <w:szCs w:val="24"/>
        </w:rPr>
        <w:t xml:space="preserve"> нашем проекте мы ставим своей целью </w:t>
      </w:r>
      <w:r w:rsidRPr="00291937">
        <w:rPr>
          <w:rFonts w:ascii="Times New Roman" w:hAnsi="Times New Roman"/>
          <w:b/>
          <w:sz w:val="24"/>
          <w:szCs w:val="24"/>
        </w:rPr>
        <w:t xml:space="preserve">разработку </w:t>
      </w:r>
      <w:r w:rsidR="00456986" w:rsidRPr="00291937">
        <w:rPr>
          <w:rFonts w:ascii="Times New Roman" w:hAnsi="Times New Roman"/>
          <w:b/>
          <w:sz w:val="24"/>
          <w:szCs w:val="24"/>
        </w:rPr>
        <w:t>и реализ</w:t>
      </w:r>
      <w:r w:rsidR="00456986" w:rsidRPr="00291937">
        <w:rPr>
          <w:rFonts w:ascii="Times New Roman" w:hAnsi="Times New Roman"/>
          <w:b/>
          <w:sz w:val="24"/>
          <w:szCs w:val="24"/>
        </w:rPr>
        <w:t>а</w:t>
      </w:r>
      <w:r w:rsidR="00456986" w:rsidRPr="00291937">
        <w:rPr>
          <w:rFonts w:ascii="Times New Roman" w:hAnsi="Times New Roman"/>
          <w:b/>
          <w:sz w:val="24"/>
          <w:szCs w:val="24"/>
        </w:rPr>
        <w:t xml:space="preserve">цию </w:t>
      </w:r>
      <w:r w:rsidR="002D0CDB" w:rsidRPr="00291937">
        <w:rPr>
          <w:rFonts w:ascii="Times New Roman" w:hAnsi="Times New Roman"/>
          <w:b/>
          <w:sz w:val="24"/>
          <w:szCs w:val="24"/>
        </w:rPr>
        <w:t>системы перехода в эффективный режим функционирования школ с низкими образовательными результатами</w:t>
      </w:r>
      <w:r w:rsidR="001813CC" w:rsidRPr="00291937">
        <w:rPr>
          <w:rFonts w:ascii="Times New Roman" w:hAnsi="Times New Roman"/>
          <w:b/>
          <w:sz w:val="24"/>
          <w:szCs w:val="24"/>
        </w:rPr>
        <w:t xml:space="preserve">, </w:t>
      </w:r>
      <w:r w:rsidR="001813CC" w:rsidRPr="00291937">
        <w:rPr>
          <w:rFonts w:ascii="Times New Roman" w:hAnsi="Times New Roman"/>
          <w:b/>
          <w:i/>
          <w:sz w:val="24"/>
          <w:szCs w:val="24"/>
        </w:rPr>
        <w:t xml:space="preserve">которую мы рассматриваем как </w:t>
      </w:r>
      <w:r w:rsidRPr="00291937">
        <w:rPr>
          <w:rFonts w:ascii="Times New Roman" w:hAnsi="Times New Roman"/>
          <w:b/>
          <w:i/>
          <w:sz w:val="24"/>
          <w:szCs w:val="24"/>
        </w:rPr>
        <w:t>комплекс взаим</w:t>
      </w:r>
      <w:r w:rsidRPr="00291937">
        <w:rPr>
          <w:rFonts w:ascii="Times New Roman" w:hAnsi="Times New Roman"/>
          <w:b/>
          <w:i/>
          <w:sz w:val="24"/>
          <w:szCs w:val="24"/>
        </w:rPr>
        <w:t>о</w:t>
      </w:r>
      <w:r w:rsidRPr="00291937">
        <w:rPr>
          <w:rFonts w:ascii="Times New Roman" w:hAnsi="Times New Roman"/>
          <w:b/>
          <w:i/>
          <w:sz w:val="24"/>
          <w:szCs w:val="24"/>
        </w:rPr>
        <w:t xml:space="preserve">связанных целенаправленных действий, мероприятий, </w:t>
      </w:r>
      <w:r w:rsidR="00B662F9" w:rsidRPr="00291937">
        <w:rPr>
          <w:rFonts w:ascii="Times New Roman" w:hAnsi="Times New Roman"/>
          <w:b/>
          <w:i/>
          <w:sz w:val="24"/>
          <w:szCs w:val="24"/>
        </w:rPr>
        <w:t>по</w:t>
      </w:r>
      <w:r w:rsidRPr="00291937">
        <w:rPr>
          <w:rFonts w:ascii="Times New Roman" w:hAnsi="Times New Roman"/>
          <w:b/>
          <w:i/>
          <w:sz w:val="24"/>
          <w:szCs w:val="24"/>
        </w:rPr>
        <w:t xml:space="preserve"> оказани</w:t>
      </w:r>
      <w:r w:rsidR="00B662F9" w:rsidRPr="00291937">
        <w:rPr>
          <w:rFonts w:ascii="Times New Roman" w:hAnsi="Times New Roman"/>
          <w:b/>
          <w:i/>
          <w:sz w:val="24"/>
          <w:szCs w:val="24"/>
        </w:rPr>
        <w:t>ю</w:t>
      </w:r>
      <w:r w:rsidRPr="00291937">
        <w:rPr>
          <w:rFonts w:ascii="Times New Roman" w:hAnsi="Times New Roman"/>
          <w:b/>
          <w:i/>
          <w:sz w:val="24"/>
          <w:szCs w:val="24"/>
        </w:rPr>
        <w:t xml:space="preserve"> всесторонней п</w:t>
      </w:r>
      <w:r w:rsidRPr="00291937">
        <w:rPr>
          <w:rFonts w:ascii="Times New Roman" w:hAnsi="Times New Roman"/>
          <w:b/>
          <w:i/>
          <w:sz w:val="24"/>
          <w:szCs w:val="24"/>
        </w:rPr>
        <w:t>о</w:t>
      </w:r>
      <w:r w:rsidRPr="00291937">
        <w:rPr>
          <w:rFonts w:ascii="Times New Roman" w:hAnsi="Times New Roman"/>
          <w:b/>
          <w:i/>
          <w:sz w:val="24"/>
          <w:szCs w:val="24"/>
        </w:rPr>
        <w:t xml:space="preserve">мощи </w:t>
      </w:r>
      <w:r w:rsidR="00391348" w:rsidRPr="00291937">
        <w:rPr>
          <w:rFonts w:ascii="Times New Roman" w:hAnsi="Times New Roman"/>
          <w:b/>
          <w:i/>
          <w:sz w:val="24"/>
          <w:szCs w:val="24"/>
        </w:rPr>
        <w:t xml:space="preserve">образовательной организации </w:t>
      </w:r>
      <w:r w:rsidR="00B662F9" w:rsidRPr="00291937">
        <w:rPr>
          <w:rFonts w:ascii="Times New Roman" w:hAnsi="Times New Roman"/>
          <w:b/>
          <w:i/>
          <w:sz w:val="24"/>
          <w:szCs w:val="24"/>
        </w:rPr>
        <w:t xml:space="preserve">и всем участникам образовательных отношений </w:t>
      </w:r>
      <w:r w:rsidR="00456986" w:rsidRPr="00291937">
        <w:rPr>
          <w:rFonts w:ascii="Times New Roman" w:hAnsi="Times New Roman"/>
          <w:b/>
          <w:i/>
          <w:sz w:val="24"/>
          <w:szCs w:val="24"/>
        </w:rPr>
        <w:t>по</w:t>
      </w:r>
      <w:r w:rsidR="00B662F9" w:rsidRPr="00291937">
        <w:rPr>
          <w:rFonts w:ascii="Times New Roman" w:hAnsi="Times New Roman"/>
          <w:b/>
          <w:i/>
          <w:sz w:val="24"/>
          <w:szCs w:val="24"/>
        </w:rPr>
        <w:t xml:space="preserve"> повышени</w:t>
      </w:r>
      <w:r w:rsidR="00456986" w:rsidRPr="00291937">
        <w:rPr>
          <w:rFonts w:ascii="Times New Roman" w:hAnsi="Times New Roman"/>
          <w:b/>
          <w:i/>
          <w:sz w:val="24"/>
          <w:szCs w:val="24"/>
        </w:rPr>
        <w:t>ю</w:t>
      </w:r>
      <w:r w:rsidR="00B662F9" w:rsidRPr="00291937">
        <w:rPr>
          <w:rFonts w:ascii="Times New Roman" w:hAnsi="Times New Roman"/>
          <w:b/>
          <w:i/>
          <w:sz w:val="24"/>
          <w:szCs w:val="24"/>
        </w:rPr>
        <w:t xml:space="preserve"> образовательных результатов. </w:t>
      </w:r>
    </w:p>
    <w:p w14:paraId="4B47FF0F" w14:textId="649F25DF" w:rsidR="009C3A09" w:rsidRPr="00291937" w:rsidRDefault="00161DBB" w:rsidP="009C3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При разработке системы мы будем опираться на передовой опыт зарубежных и отечественных резильентных школ. </w:t>
      </w:r>
      <w:proofErr w:type="spellStart"/>
      <w:r w:rsidR="00071D51" w:rsidRPr="00291937">
        <w:rPr>
          <w:rFonts w:ascii="Times New Roman" w:hAnsi="Times New Roman"/>
          <w:b/>
          <w:i/>
          <w:sz w:val="24"/>
          <w:szCs w:val="24"/>
        </w:rPr>
        <w:t>Резильентные</w:t>
      </w:r>
      <w:proofErr w:type="spellEnd"/>
      <w:r w:rsidR="00071D51" w:rsidRPr="0029193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3A09" w:rsidRPr="00291937">
        <w:rPr>
          <w:rFonts w:ascii="Times New Roman" w:hAnsi="Times New Roman"/>
          <w:b/>
          <w:i/>
          <w:sz w:val="24"/>
          <w:szCs w:val="24"/>
        </w:rPr>
        <w:t>школы</w:t>
      </w:r>
      <w:r w:rsidR="009C3A09" w:rsidRPr="00291937">
        <w:rPr>
          <w:rFonts w:ascii="Times New Roman" w:hAnsi="Times New Roman"/>
          <w:sz w:val="24"/>
          <w:szCs w:val="24"/>
        </w:rPr>
        <w:t xml:space="preserve"> </w:t>
      </w:r>
      <w:r w:rsidR="00071D51" w:rsidRPr="00291937">
        <w:rPr>
          <w:rFonts w:ascii="Times New Roman" w:hAnsi="Times New Roman"/>
          <w:sz w:val="24"/>
          <w:szCs w:val="24"/>
        </w:rPr>
        <w:t xml:space="preserve">– </w:t>
      </w:r>
      <w:r w:rsidR="009C3A09" w:rsidRPr="00291937">
        <w:rPr>
          <w:rFonts w:ascii="Times New Roman" w:hAnsi="Times New Roman"/>
          <w:sz w:val="24"/>
          <w:szCs w:val="24"/>
        </w:rPr>
        <w:t>это школы</w:t>
      </w:r>
      <w:r w:rsidR="00071D51" w:rsidRPr="00291937">
        <w:rPr>
          <w:rFonts w:ascii="Times New Roman" w:hAnsi="Times New Roman"/>
          <w:sz w:val="24"/>
          <w:szCs w:val="24"/>
        </w:rPr>
        <w:t xml:space="preserve"> устойчивые по отношению к факторам неблагополучия, не контролируемым школой. Эти школы разл</w:t>
      </w:r>
      <w:r w:rsidR="00071D51" w:rsidRPr="00291937">
        <w:rPr>
          <w:rFonts w:ascii="Times New Roman" w:hAnsi="Times New Roman"/>
          <w:sz w:val="24"/>
          <w:szCs w:val="24"/>
        </w:rPr>
        <w:t>и</w:t>
      </w:r>
      <w:r w:rsidR="00071D51" w:rsidRPr="00291937">
        <w:rPr>
          <w:rFonts w:ascii="Times New Roman" w:hAnsi="Times New Roman"/>
          <w:sz w:val="24"/>
          <w:szCs w:val="24"/>
        </w:rPr>
        <w:t xml:space="preserve">чаются по числу учащихся, образовательным программам, уровню </w:t>
      </w:r>
      <w:proofErr w:type="spellStart"/>
      <w:r w:rsidR="00071D51" w:rsidRPr="00291937">
        <w:rPr>
          <w:rFonts w:ascii="Times New Roman" w:hAnsi="Times New Roman"/>
          <w:sz w:val="24"/>
          <w:szCs w:val="24"/>
        </w:rPr>
        <w:t>депривированности</w:t>
      </w:r>
      <w:proofErr w:type="spellEnd"/>
      <w:r w:rsidR="00071D51" w:rsidRPr="00291937">
        <w:rPr>
          <w:rFonts w:ascii="Times New Roman" w:hAnsi="Times New Roman"/>
          <w:sz w:val="24"/>
          <w:szCs w:val="24"/>
        </w:rPr>
        <w:t xml:space="preserve"> территории, но реализуют близкие стратегии, которые являются целенаправленными и осознаются всеми участниками образовательного процесса.</w:t>
      </w:r>
      <w:r w:rsidR="009C3A09" w:rsidRPr="00291937">
        <w:rPr>
          <w:rFonts w:ascii="Times New Roman" w:hAnsi="Times New Roman"/>
          <w:sz w:val="24"/>
          <w:szCs w:val="24"/>
        </w:rPr>
        <w:t xml:space="preserve"> К ним относятся: выравнив</w:t>
      </w:r>
      <w:r w:rsidR="009C3A09" w:rsidRPr="00291937">
        <w:rPr>
          <w:rFonts w:ascii="Times New Roman" w:hAnsi="Times New Roman"/>
          <w:sz w:val="24"/>
          <w:szCs w:val="24"/>
        </w:rPr>
        <w:t>а</w:t>
      </w:r>
      <w:r w:rsidR="009C3A09" w:rsidRPr="00291937">
        <w:rPr>
          <w:rFonts w:ascii="Times New Roman" w:hAnsi="Times New Roman"/>
          <w:sz w:val="24"/>
          <w:szCs w:val="24"/>
        </w:rPr>
        <w:t>ние контингента, формирование высоких ожиданий и прозрачных требований к образов</w:t>
      </w:r>
      <w:r w:rsidR="009C3A09" w:rsidRPr="00291937">
        <w:rPr>
          <w:rFonts w:ascii="Times New Roman" w:hAnsi="Times New Roman"/>
          <w:sz w:val="24"/>
          <w:szCs w:val="24"/>
        </w:rPr>
        <w:t>а</w:t>
      </w:r>
      <w:r w:rsidR="009C3A09" w:rsidRPr="00291937">
        <w:rPr>
          <w:rFonts w:ascii="Times New Roman" w:hAnsi="Times New Roman"/>
          <w:sz w:val="24"/>
          <w:szCs w:val="24"/>
        </w:rPr>
        <w:t>тельным результатам, индивидуальная поддержка и мотивирование учащихся, формир</w:t>
      </w:r>
      <w:r w:rsidR="009C3A09" w:rsidRPr="00291937">
        <w:rPr>
          <w:rFonts w:ascii="Times New Roman" w:hAnsi="Times New Roman"/>
          <w:sz w:val="24"/>
          <w:szCs w:val="24"/>
        </w:rPr>
        <w:t>о</w:t>
      </w:r>
      <w:r w:rsidR="009C3A09" w:rsidRPr="00291937">
        <w:rPr>
          <w:rFonts w:ascii="Times New Roman" w:hAnsi="Times New Roman"/>
          <w:sz w:val="24"/>
          <w:szCs w:val="24"/>
        </w:rPr>
        <w:t>вание навыков, повышающих шансы на успешную социализацию выпускников. Послед</w:t>
      </w:r>
      <w:r w:rsidR="009C3A09" w:rsidRPr="00291937">
        <w:rPr>
          <w:rFonts w:ascii="Times New Roman" w:hAnsi="Times New Roman"/>
          <w:sz w:val="24"/>
          <w:szCs w:val="24"/>
        </w:rPr>
        <w:t>о</w:t>
      </w:r>
      <w:r w:rsidR="009C3A09" w:rsidRPr="00291937">
        <w:rPr>
          <w:rFonts w:ascii="Times New Roman" w:hAnsi="Times New Roman"/>
          <w:sz w:val="24"/>
          <w:szCs w:val="24"/>
        </w:rPr>
        <w:t xml:space="preserve">вательная реализация этих стратегий создает условия, способствующие академической </w:t>
      </w:r>
      <w:proofErr w:type="spellStart"/>
      <w:r w:rsidR="009C3A09" w:rsidRPr="00291937">
        <w:rPr>
          <w:rFonts w:ascii="Times New Roman" w:hAnsi="Times New Roman"/>
          <w:sz w:val="24"/>
          <w:szCs w:val="24"/>
        </w:rPr>
        <w:t>резильентности</w:t>
      </w:r>
      <w:proofErr w:type="spellEnd"/>
      <w:r w:rsidR="009C3A09" w:rsidRPr="00291937">
        <w:rPr>
          <w:rFonts w:ascii="Times New Roman" w:hAnsi="Times New Roman"/>
          <w:sz w:val="24"/>
          <w:szCs w:val="24"/>
        </w:rPr>
        <w:t xml:space="preserve"> учащихся. Как школьные факторы </w:t>
      </w:r>
      <w:proofErr w:type="spellStart"/>
      <w:r w:rsidR="009C3A09" w:rsidRPr="00291937">
        <w:rPr>
          <w:rFonts w:ascii="Times New Roman" w:hAnsi="Times New Roman"/>
          <w:sz w:val="24"/>
          <w:szCs w:val="24"/>
        </w:rPr>
        <w:t>резильентности</w:t>
      </w:r>
      <w:proofErr w:type="spellEnd"/>
      <w:r w:rsidR="009C3A09" w:rsidRPr="00291937">
        <w:rPr>
          <w:rFonts w:ascii="Times New Roman" w:hAnsi="Times New Roman"/>
          <w:sz w:val="24"/>
          <w:szCs w:val="24"/>
        </w:rPr>
        <w:t xml:space="preserve"> выделяются: </w:t>
      </w:r>
    </w:p>
    <w:p w14:paraId="7915A954" w14:textId="77777777" w:rsidR="009C3A09" w:rsidRPr="00291937" w:rsidRDefault="009C3A09" w:rsidP="009037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особенные управленческие и педагогические стратегии;</w:t>
      </w:r>
    </w:p>
    <w:p w14:paraId="2C6EE554" w14:textId="0FF59ACB" w:rsidR="009C3A09" w:rsidRPr="00291937" w:rsidRDefault="009C3A09" w:rsidP="009037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эффект учителя и педагогических методов; </w:t>
      </w:r>
    </w:p>
    <w:p w14:paraId="532CDEFE" w14:textId="5C40089B" w:rsidR="009C3A09" w:rsidRPr="00291937" w:rsidRDefault="009C3A09" w:rsidP="009037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школьная культура; </w:t>
      </w:r>
    </w:p>
    <w:p w14:paraId="7DBE9633" w14:textId="58EF8DDF" w:rsidR="009C3A09" w:rsidRPr="00291937" w:rsidRDefault="009C3A09" w:rsidP="009037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партнерство между семьей и школой. </w:t>
      </w:r>
    </w:p>
    <w:p w14:paraId="488231E0" w14:textId="4C6BF4E7" w:rsidR="009C3A09" w:rsidRPr="00291937" w:rsidRDefault="004D4E41" w:rsidP="009C3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Изучение опыта таких школ представляется нам чрезвычайно важным для нашего проекта. В связи с этим р</w:t>
      </w:r>
      <w:r w:rsidR="009C3A09" w:rsidRPr="00291937">
        <w:rPr>
          <w:rFonts w:ascii="Times New Roman" w:hAnsi="Times New Roman"/>
          <w:sz w:val="24"/>
          <w:szCs w:val="24"/>
        </w:rPr>
        <w:t xml:space="preserve">ассмотрим основные образовательные стратегии, </w:t>
      </w:r>
      <w:r w:rsidRPr="00291937">
        <w:rPr>
          <w:rFonts w:ascii="Times New Roman" w:hAnsi="Times New Roman"/>
          <w:sz w:val="24"/>
          <w:szCs w:val="24"/>
        </w:rPr>
        <w:t xml:space="preserve">выделенные как </w:t>
      </w:r>
      <w:r w:rsidR="009C3A09" w:rsidRPr="00291937">
        <w:rPr>
          <w:rFonts w:ascii="Times New Roman" w:hAnsi="Times New Roman"/>
          <w:sz w:val="24"/>
          <w:szCs w:val="24"/>
        </w:rPr>
        <w:t xml:space="preserve">сопутствующие </w:t>
      </w:r>
      <w:proofErr w:type="spellStart"/>
      <w:r w:rsidR="009C3A09" w:rsidRPr="00291937">
        <w:rPr>
          <w:rFonts w:ascii="Times New Roman" w:hAnsi="Times New Roman"/>
          <w:sz w:val="24"/>
          <w:szCs w:val="24"/>
        </w:rPr>
        <w:t>резильентности</w:t>
      </w:r>
      <w:proofErr w:type="spellEnd"/>
      <w:r w:rsidR="009C3A09" w:rsidRPr="00291937">
        <w:rPr>
          <w:rFonts w:ascii="Times New Roman" w:hAnsi="Times New Roman"/>
          <w:sz w:val="24"/>
          <w:szCs w:val="24"/>
        </w:rPr>
        <w:t xml:space="preserve"> </w:t>
      </w:r>
      <w:r w:rsidRPr="00291937">
        <w:rPr>
          <w:rFonts w:ascii="Times New Roman" w:hAnsi="Times New Roman"/>
          <w:sz w:val="24"/>
          <w:szCs w:val="24"/>
        </w:rPr>
        <w:t xml:space="preserve">школ. </w:t>
      </w:r>
      <w:r w:rsidR="009C3A09" w:rsidRPr="00291937">
        <w:rPr>
          <w:rFonts w:ascii="Times New Roman" w:hAnsi="Times New Roman"/>
          <w:sz w:val="24"/>
          <w:szCs w:val="24"/>
        </w:rPr>
        <w:t xml:space="preserve"> </w:t>
      </w:r>
    </w:p>
    <w:p w14:paraId="45C02748" w14:textId="4768B735" w:rsidR="009C3A09" w:rsidRPr="00291937" w:rsidRDefault="009C3A09" w:rsidP="009C3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Главной особенностью практик приема и отбора учеников, позволяющих школам, работающим в неблагоприятных социальных условиях, обеспечивать высокие учебные достижения, является ограниченный отбор при приеме на старшую ступень. Учитывая, что школы не проводят отбора при формировании начальных классов и обучают наиболее сложный контингент учащихся, с</w:t>
      </w:r>
      <w:r w:rsidR="004D4E41" w:rsidRPr="00291937">
        <w:rPr>
          <w:rFonts w:ascii="Times New Roman" w:hAnsi="Times New Roman"/>
          <w:sz w:val="24"/>
          <w:szCs w:val="24"/>
        </w:rPr>
        <w:t>реди которых педагогически и со</w:t>
      </w:r>
      <w:r w:rsidRPr="00291937">
        <w:rPr>
          <w:rFonts w:ascii="Times New Roman" w:hAnsi="Times New Roman"/>
          <w:sz w:val="24"/>
          <w:szCs w:val="24"/>
        </w:rPr>
        <w:t>циально запущенные дети, школьники с ограниченными возможностями здоровья, а также мигранты, не влад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ющие русским языком, такая стратегия уравновешивания контингента является обяз</w:t>
      </w:r>
      <w:r w:rsidRPr="00291937">
        <w:rPr>
          <w:rFonts w:ascii="Times New Roman" w:hAnsi="Times New Roman"/>
          <w:sz w:val="24"/>
          <w:szCs w:val="24"/>
        </w:rPr>
        <w:t>а</w:t>
      </w:r>
      <w:r w:rsidRPr="00291937">
        <w:rPr>
          <w:rFonts w:ascii="Times New Roman" w:hAnsi="Times New Roman"/>
          <w:sz w:val="24"/>
          <w:szCs w:val="24"/>
        </w:rPr>
        <w:t>тельным условием обеспечения высоких образовательных достижений на старшей ступ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 xml:space="preserve">ни. </w:t>
      </w:r>
    </w:p>
    <w:p w14:paraId="32CF7A59" w14:textId="77777777" w:rsidR="004D4E41" w:rsidRPr="00291937" w:rsidRDefault="009C3A09" w:rsidP="009C3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Школы учитывают разный стартовый уровень учащихся при поступлении в школу, разные образовательные запросы и разный уровень их способностей. Они создают шир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кие образовательные возможности для разных учащихся и основу для выбора ими дал</w:t>
      </w:r>
      <w:r w:rsidRPr="00291937">
        <w:rPr>
          <w:rFonts w:ascii="Times New Roman" w:hAnsi="Times New Roman"/>
          <w:sz w:val="24"/>
          <w:szCs w:val="24"/>
        </w:rPr>
        <w:t>ь</w:t>
      </w:r>
      <w:r w:rsidRPr="00291937">
        <w:rPr>
          <w:rFonts w:ascii="Times New Roman" w:hAnsi="Times New Roman"/>
          <w:sz w:val="24"/>
          <w:szCs w:val="24"/>
        </w:rPr>
        <w:t xml:space="preserve">нейшей образовательной траектории. Своим приоритетом педагоги и администрация школ считают индивидуальную поддержку и мотивирование учеников к достижениям. </w:t>
      </w:r>
    </w:p>
    <w:p w14:paraId="2D20CFC5" w14:textId="03680F14" w:rsidR="009C3A09" w:rsidRPr="00291937" w:rsidRDefault="009C3A09" w:rsidP="009C3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Школы целенаправленно формируют высокие ожидания относительно академич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ских достижений учащихся и развития у них умений и компетенций, обеспечивающих осознанный выбор образовательной траектории. К числу общих для всех школ подходов можно отнести создание системы единых для всех учащихся и учителей прозрачных тр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бований к процессу и результатам обучения, объективность оценивания, поддержку и стимулирование образовательной активности учеников, формирование образовательных траекторий с учетом учебных достижений учащихся и запроса на образование.</w:t>
      </w:r>
    </w:p>
    <w:p w14:paraId="5ECF7EEC" w14:textId="2DB9C6AE" w:rsidR="009C3A09" w:rsidRPr="00291937" w:rsidRDefault="009C3A09" w:rsidP="009C3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Общей задачей, решение которой школы считают своей миссией, является форм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 xml:space="preserve">рование у учеников самостоятельности в мышлении, умения оценивать свои возможности, строить профессиональные планы и нести за них ответственность. Эти когнитивные и </w:t>
      </w:r>
      <w:proofErr w:type="spellStart"/>
      <w:r w:rsidRPr="00291937">
        <w:rPr>
          <w:rFonts w:ascii="Times New Roman" w:hAnsi="Times New Roman"/>
          <w:sz w:val="24"/>
          <w:szCs w:val="24"/>
        </w:rPr>
        <w:t>н</w:t>
      </w:r>
      <w:r w:rsidRPr="00291937">
        <w:rPr>
          <w:rFonts w:ascii="Times New Roman" w:hAnsi="Times New Roman"/>
          <w:sz w:val="24"/>
          <w:szCs w:val="24"/>
        </w:rPr>
        <w:t>е</w:t>
      </w:r>
      <w:r w:rsidR="004D4E41" w:rsidRPr="00291937">
        <w:rPr>
          <w:rFonts w:ascii="Times New Roman" w:hAnsi="Times New Roman"/>
          <w:sz w:val="24"/>
          <w:szCs w:val="24"/>
        </w:rPr>
        <w:t>к</w:t>
      </w:r>
      <w:r w:rsidRPr="00291937">
        <w:rPr>
          <w:rFonts w:ascii="Times New Roman" w:hAnsi="Times New Roman"/>
          <w:sz w:val="24"/>
          <w:szCs w:val="24"/>
        </w:rPr>
        <w:t>огнитивные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умения, или компетенции, относятся к числу ключевых для успешной соц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>ализации и отвечают модели навыков XXI в., принятой в качестве ориентира современн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го образования Всемирным экономическим форумом [</w:t>
      </w:r>
      <w:proofErr w:type="spellStart"/>
      <w:r w:rsidRPr="00291937">
        <w:rPr>
          <w:rFonts w:ascii="Times New Roman" w:hAnsi="Times New Roman"/>
          <w:sz w:val="24"/>
          <w:szCs w:val="24"/>
        </w:rPr>
        <w:t>World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937">
        <w:rPr>
          <w:rFonts w:ascii="Times New Roman" w:hAnsi="Times New Roman"/>
          <w:sz w:val="24"/>
          <w:szCs w:val="24"/>
        </w:rPr>
        <w:t>Economic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937">
        <w:rPr>
          <w:rFonts w:ascii="Times New Roman" w:hAnsi="Times New Roman"/>
          <w:sz w:val="24"/>
          <w:szCs w:val="24"/>
        </w:rPr>
        <w:t>Forum</w:t>
      </w:r>
      <w:proofErr w:type="spellEnd"/>
      <w:r w:rsidRPr="00291937">
        <w:rPr>
          <w:rFonts w:ascii="Times New Roman" w:hAnsi="Times New Roman"/>
          <w:sz w:val="24"/>
          <w:szCs w:val="24"/>
        </w:rPr>
        <w:t>, 2015].</w:t>
      </w:r>
    </w:p>
    <w:p w14:paraId="59451314" w14:textId="74DCE1DB" w:rsidR="009C3A09" w:rsidRPr="00291937" w:rsidRDefault="009C3A09" w:rsidP="009C3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lastRenderedPageBreak/>
        <w:t>Ценности и установки школ разделяют и семьи учащихся. Учащиеся берут на себя ответственность за свои достижения либо неуспех и доверяют учителям. Родители счит</w:t>
      </w:r>
      <w:r w:rsidRPr="00291937">
        <w:rPr>
          <w:rFonts w:ascii="Times New Roman" w:hAnsi="Times New Roman"/>
          <w:sz w:val="24"/>
          <w:szCs w:val="24"/>
        </w:rPr>
        <w:t>а</w:t>
      </w:r>
      <w:r w:rsidRPr="00291937">
        <w:rPr>
          <w:rFonts w:ascii="Times New Roman" w:hAnsi="Times New Roman"/>
          <w:sz w:val="24"/>
          <w:szCs w:val="24"/>
        </w:rPr>
        <w:t>ют, что причиной отставания и учебных проблем является недостаток усилий школьн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>ков, ценят внимание и помощь педагогов и не предъявляют претензий школе. Однако н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достаточное вовлечение родителей в учебный процесс и необходимость усиления их вклада в обучение осознается школами как</w:t>
      </w:r>
      <w:r w:rsidR="004D4E41" w:rsidRPr="00291937">
        <w:rPr>
          <w:rFonts w:ascii="Times New Roman" w:hAnsi="Times New Roman"/>
          <w:sz w:val="24"/>
          <w:szCs w:val="24"/>
        </w:rPr>
        <w:t xml:space="preserve"> насущная и наиболее трудная за</w:t>
      </w:r>
      <w:r w:rsidRPr="00291937">
        <w:rPr>
          <w:rFonts w:ascii="Times New Roman" w:hAnsi="Times New Roman"/>
          <w:sz w:val="24"/>
          <w:szCs w:val="24"/>
        </w:rPr>
        <w:t>дача. Хотя учащиеся ясно заявляют о том, что нуждаются в поддержке родителей, школам приходи</w:t>
      </w:r>
      <w:r w:rsidRPr="00291937">
        <w:rPr>
          <w:rFonts w:ascii="Times New Roman" w:hAnsi="Times New Roman"/>
          <w:sz w:val="24"/>
          <w:szCs w:val="24"/>
        </w:rPr>
        <w:t>т</w:t>
      </w:r>
      <w:r w:rsidRPr="00291937">
        <w:rPr>
          <w:rFonts w:ascii="Times New Roman" w:hAnsi="Times New Roman"/>
          <w:sz w:val="24"/>
          <w:szCs w:val="24"/>
        </w:rPr>
        <w:t>ся компенсировать дефицит не только культурных ресурсов семьи, но и внимания родит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лей.</w:t>
      </w:r>
    </w:p>
    <w:p w14:paraId="49F9BCF5" w14:textId="69E96631" w:rsidR="009C3A09" w:rsidRPr="00291937" w:rsidRDefault="009C3A09" w:rsidP="009C3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Образовательная политика школ хорошо осознана и поддерживается педагогич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скими коллективами, принимающими свою миссию и ответственность за повышение жи</w:t>
      </w:r>
      <w:r w:rsidRPr="00291937">
        <w:rPr>
          <w:rFonts w:ascii="Times New Roman" w:hAnsi="Times New Roman"/>
          <w:sz w:val="24"/>
          <w:szCs w:val="24"/>
        </w:rPr>
        <w:t>з</w:t>
      </w:r>
      <w:r w:rsidRPr="00291937">
        <w:rPr>
          <w:rFonts w:ascii="Times New Roman" w:hAnsi="Times New Roman"/>
          <w:sz w:val="24"/>
          <w:szCs w:val="24"/>
        </w:rPr>
        <w:t>ненных шансов учащихся. Такую согласованную, целенаправленную политику, реализ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 xml:space="preserve">ванную в комплексе управленческих и педагогических решений, можно рассматривать как условие </w:t>
      </w:r>
      <w:proofErr w:type="spellStart"/>
      <w:r w:rsidRPr="00291937">
        <w:rPr>
          <w:rFonts w:ascii="Times New Roman" w:hAnsi="Times New Roman"/>
          <w:sz w:val="24"/>
          <w:szCs w:val="24"/>
        </w:rPr>
        <w:t>резильентности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школы в целом и фактор </w:t>
      </w:r>
      <w:proofErr w:type="spellStart"/>
      <w:r w:rsidRPr="00291937">
        <w:rPr>
          <w:rFonts w:ascii="Times New Roman" w:hAnsi="Times New Roman"/>
          <w:sz w:val="24"/>
          <w:szCs w:val="24"/>
        </w:rPr>
        <w:t>резильентности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отдельных учащихся.</w:t>
      </w:r>
    </w:p>
    <w:p w14:paraId="77298235" w14:textId="751F696E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Прекрасно понимая, что пришедшие к ним ученики часто недостаточно подгото</w:t>
      </w:r>
      <w:r w:rsidRPr="00291937">
        <w:rPr>
          <w:rFonts w:ascii="Times New Roman" w:hAnsi="Times New Roman"/>
          <w:sz w:val="24"/>
          <w:szCs w:val="24"/>
        </w:rPr>
        <w:t>в</w:t>
      </w:r>
      <w:r w:rsidRPr="00291937">
        <w:rPr>
          <w:rFonts w:ascii="Times New Roman" w:hAnsi="Times New Roman"/>
          <w:sz w:val="24"/>
          <w:szCs w:val="24"/>
        </w:rPr>
        <w:t>лены к школе, имеют проблемы в обучении, не получают домашней поддержки, учителя прикладывают максимум усилий, чтобы развить их учебную мотивацию, настроить на максимально возможные учебные результаты, поддержать интерес и активность в учебе. Для этого в школах очень активно занимаются проектной деятельностью и учебными и</w:t>
      </w:r>
      <w:r w:rsidRPr="00291937">
        <w:rPr>
          <w:rFonts w:ascii="Times New Roman" w:hAnsi="Times New Roman"/>
          <w:sz w:val="24"/>
          <w:szCs w:val="24"/>
        </w:rPr>
        <w:t>с</w:t>
      </w:r>
      <w:r w:rsidRPr="00291937">
        <w:rPr>
          <w:rFonts w:ascii="Times New Roman" w:hAnsi="Times New Roman"/>
          <w:sz w:val="24"/>
          <w:szCs w:val="24"/>
        </w:rPr>
        <w:t>следованиями, начиная их с первых классов и связывая с темами, близкими школьникам: историей их семьи, ближайшим окружением школы, проблемами территории. В ряде школ проектная и исследовательская работа проводится на очень высоком уровне, школ</w:t>
      </w:r>
      <w:r w:rsidRPr="00291937">
        <w:rPr>
          <w:rFonts w:ascii="Times New Roman" w:hAnsi="Times New Roman"/>
          <w:sz w:val="24"/>
          <w:szCs w:val="24"/>
        </w:rPr>
        <w:t>ь</w:t>
      </w:r>
      <w:r w:rsidRPr="00291937">
        <w:rPr>
          <w:rFonts w:ascii="Times New Roman" w:hAnsi="Times New Roman"/>
          <w:sz w:val="24"/>
          <w:szCs w:val="24"/>
        </w:rPr>
        <w:t>ники участвуют в региональных и всероссийских конкурсах и конференциях, школы устанавливают партнерские отношения с вузами и исследовательскими институтами в столицах своих регионов, в территориально близких крупных центрах. Педагоги получ</w:t>
      </w:r>
      <w:r w:rsidRPr="00291937">
        <w:rPr>
          <w:rFonts w:ascii="Times New Roman" w:hAnsi="Times New Roman"/>
          <w:sz w:val="24"/>
          <w:szCs w:val="24"/>
        </w:rPr>
        <w:t>а</w:t>
      </w:r>
      <w:r w:rsidRPr="00291937">
        <w:rPr>
          <w:rFonts w:ascii="Times New Roman" w:hAnsi="Times New Roman"/>
          <w:sz w:val="24"/>
          <w:szCs w:val="24"/>
        </w:rPr>
        <w:t>ют чрезвычайно важную для них поддержку академического сообщества, экспертов выс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кого уровня. Еще раз отметим, что подобная работа становится обязательным элементом образовательного процесса школ, вне зависимости от региона, расположения в городе или в селе и даже от числа учеников.</w:t>
      </w:r>
    </w:p>
    <w:p w14:paraId="0E751249" w14:textId="77777777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Наряду с проектной деятельностью серьезное внимание школы уделяют участию в олимпиадах, причем не отдельных «проверенных» учеников, а значительной части уч</w:t>
      </w:r>
      <w:r w:rsidRPr="00291937">
        <w:rPr>
          <w:rFonts w:ascii="Times New Roman" w:hAnsi="Times New Roman"/>
          <w:sz w:val="24"/>
          <w:szCs w:val="24"/>
        </w:rPr>
        <w:t>а</w:t>
      </w:r>
      <w:r w:rsidRPr="00291937">
        <w:rPr>
          <w:rFonts w:ascii="Times New Roman" w:hAnsi="Times New Roman"/>
          <w:sz w:val="24"/>
          <w:szCs w:val="24"/>
        </w:rPr>
        <w:t>щихся всех возрастов. Кроме того, школы очень тщательно выстраивают линию поддер</w:t>
      </w:r>
      <w:r w:rsidRPr="00291937">
        <w:rPr>
          <w:rFonts w:ascii="Times New Roman" w:hAnsi="Times New Roman"/>
          <w:sz w:val="24"/>
          <w:szCs w:val="24"/>
        </w:rPr>
        <w:t>ж</w:t>
      </w:r>
      <w:r w:rsidRPr="00291937">
        <w:rPr>
          <w:rFonts w:ascii="Times New Roman" w:hAnsi="Times New Roman"/>
          <w:sz w:val="24"/>
          <w:szCs w:val="24"/>
        </w:rPr>
        <w:t>ки своих учеников: дифференцированно для разных групп учащихся и индивидуально для тех, кому это необходимо. Как правило, во внеурочное время школьники получают во</w:t>
      </w:r>
      <w:r w:rsidRPr="00291937">
        <w:rPr>
          <w:rFonts w:ascii="Times New Roman" w:hAnsi="Times New Roman"/>
          <w:sz w:val="24"/>
          <w:szCs w:val="24"/>
        </w:rPr>
        <w:t>з</w:t>
      </w:r>
      <w:r w:rsidRPr="00291937">
        <w:rPr>
          <w:rFonts w:ascii="Times New Roman" w:hAnsi="Times New Roman"/>
          <w:sz w:val="24"/>
          <w:szCs w:val="24"/>
        </w:rPr>
        <w:t>можность готовиться к сдаче ЕГЭ (что особенно важно, поскольку родители не могут обеспечить им такую подготовку), занимаются дополнительно с педагогом по предметам, наиболее сложным для них, либо посещают занятия для наиболее заинтересованных и способных учеников и выполняют задания повышенной сложности, решают олимпиадные задачи. Эти занятия, так же как художественные и спортивные кружки, доступны школ</w:t>
      </w:r>
      <w:r w:rsidRPr="00291937">
        <w:rPr>
          <w:rFonts w:ascii="Times New Roman" w:hAnsi="Times New Roman"/>
          <w:sz w:val="24"/>
          <w:szCs w:val="24"/>
        </w:rPr>
        <w:t>ь</w:t>
      </w:r>
      <w:r w:rsidRPr="00291937">
        <w:rPr>
          <w:rFonts w:ascii="Times New Roman" w:hAnsi="Times New Roman"/>
          <w:sz w:val="24"/>
          <w:szCs w:val="24"/>
        </w:rPr>
        <w:t>никам всех ступеней и классов. Часто школы, не располагая собственными материальн</w:t>
      </w:r>
      <w:r w:rsidRPr="00291937">
        <w:rPr>
          <w:rFonts w:ascii="Times New Roman" w:hAnsi="Times New Roman"/>
          <w:sz w:val="24"/>
          <w:szCs w:val="24"/>
        </w:rPr>
        <w:t>ы</w:t>
      </w:r>
      <w:r w:rsidRPr="00291937">
        <w:rPr>
          <w:rFonts w:ascii="Times New Roman" w:hAnsi="Times New Roman"/>
          <w:sz w:val="24"/>
          <w:szCs w:val="24"/>
        </w:rPr>
        <w:t>ми и кадровыми ресурсами для таких услуг и понимая, что семьи не в состоянии их опл</w:t>
      </w:r>
      <w:r w:rsidRPr="00291937">
        <w:rPr>
          <w:rFonts w:ascii="Times New Roman" w:hAnsi="Times New Roman"/>
          <w:sz w:val="24"/>
          <w:szCs w:val="24"/>
        </w:rPr>
        <w:t>а</w:t>
      </w:r>
      <w:r w:rsidRPr="00291937">
        <w:rPr>
          <w:rFonts w:ascii="Times New Roman" w:hAnsi="Times New Roman"/>
          <w:sz w:val="24"/>
          <w:szCs w:val="24"/>
        </w:rPr>
        <w:t>чивать, действуют в партнерстве с местными домами творчества, библиотеками, ближа</w:t>
      </w:r>
      <w:r w:rsidRPr="00291937">
        <w:rPr>
          <w:rFonts w:ascii="Times New Roman" w:hAnsi="Times New Roman"/>
          <w:sz w:val="24"/>
          <w:szCs w:val="24"/>
        </w:rPr>
        <w:t>й</w:t>
      </w:r>
      <w:r w:rsidRPr="00291937">
        <w:rPr>
          <w:rFonts w:ascii="Times New Roman" w:hAnsi="Times New Roman"/>
          <w:sz w:val="24"/>
          <w:szCs w:val="24"/>
        </w:rPr>
        <w:t>шими спортивными и музыкальными школами.</w:t>
      </w:r>
    </w:p>
    <w:p w14:paraId="3C4B24B4" w14:textId="77777777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Поддерживая учебную мотивацию и создавая почву для развития индивидуальных возможностей учеников, школы тщательно выстраивают мониторинг их учебных дост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>жений, часто вводя дополнительные промежуточные экзамены и зачеты при переходе на новую ступень; разрабатывают индивидуальные учебные планы для наиболее пробле</w:t>
      </w:r>
      <w:r w:rsidRPr="00291937">
        <w:rPr>
          <w:rFonts w:ascii="Times New Roman" w:hAnsi="Times New Roman"/>
          <w:sz w:val="24"/>
          <w:szCs w:val="24"/>
        </w:rPr>
        <w:t>м</w:t>
      </w:r>
      <w:r w:rsidRPr="00291937">
        <w:rPr>
          <w:rFonts w:ascii="Times New Roman" w:hAnsi="Times New Roman"/>
          <w:sz w:val="24"/>
          <w:szCs w:val="24"/>
        </w:rPr>
        <w:t>ных учеников, приглашая родителей для их обсуждения.</w:t>
      </w:r>
    </w:p>
    <w:p w14:paraId="29CBF159" w14:textId="77777777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Нормой для таких школ являются открытые ученические конференции и защиты проектов, на которые обязательно приглашаются семьи школьников. Тесное взаимоде</w:t>
      </w:r>
      <w:r w:rsidRPr="00291937">
        <w:rPr>
          <w:rFonts w:ascii="Times New Roman" w:hAnsi="Times New Roman"/>
          <w:sz w:val="24"/>
          <w:szCs w:val="24"/>
        </w:rPr>
        <w:t>й</w:t>
      </w:r>
      <w:r w:rsidRPr="00291937">
        <w:rPr>
          <w:rFonts w:ascii="Times New Roman" w:hAnsi="Times New Roman"/>
          <w:sz w:val="24"/>
          <w:szCs w:val="24"/>
        </w:rPr>
        <w:t>ствие, сотрудничество с родителями, а также открытость по отношению к другим образ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 xml:space="preserve">вательным учреждениям, своему окружению — одно из жизненных правил этих школ. </w:t>
      </w:r>
      <w:r w:rsidRPr="00291937">
        <w:rPr>
          <w:rFonts w:ascii="Times New Roman" w:hAnsi="Times New Roman"/>
          <w:sz w:val="24"/>
          <w:szCs w:val="24"/>
        </w:rPr>
        <w:lastRenderedPageBreak/>
        <w:t xml:space="preserve">Причем открытость является естественной для всего школьного сообщества — и детей, и педагогов. </w:t>
      </w:r>
    </w:p>
    <w:p w14:paraId="0FF6A2A6" w14:textId="77777777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Педагоги охотно проводят открытые уроки, мастер-классы, семинары для учителей других образовательных учреждений, участвуют в региональных и федеральных конку</w:t>
      </w:r>
      <w:r w:rsidRPr="00291937">
        <w:rPr>
          <w:rFonts w:ascii="Times New Roman" w:hAnsi="Times New Roman"/>
          <w:sz w:val="24"/>
          <w:szCs w:val="24"/>
        </w:rPr>
        <w:t>р</w:t>
      </w:r>
      <w:r w:rsidRPr="00291937">
        <w:rPr>
          <w:rFonts w:ascii="Times New Roman" w:hAnsi="Times New Roman"/>
          <w:sz w:val="24"/>
          <w:szCs w:val="24"/>
        </w:rPr>
        <w:t>сах учителей, вывозят учеников на межшкольные мероприятия — т.е. живут «с открыт</w:t>
      </w:r>
      <w:r w:rsidRPr="00291937">
        <w:rPr>
          <w:rFonts w:ascii="Times New Roman" w:hAnsi="Times New Roman"/>
          <w:sz w:val="24"/>
          <w:szCs w:val="24"/>
        </w:rPr>
        <w:t>ы</w:t>
      </w:r>
      <w:r w:rsidRPr="00291937">
        <w:rPr>
          <w:rFonts w:ascii="Times New Roman" w:hAnsi="Times New Roman"/>
          <w:sz w:val="24"/>
          <w:szCs w:val="24"/>
        </w:rPr>
        <w:t>ми дверями», постоянно получая импульс к развитию.</w:t>
      </w:r>
    </w:p>
    <w:p w14:paraId="03CA8071" w14:textId="77777777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Эти школы отличает особая позитивная культура, основанная на сотрудничестве, коллегиальности в принятии решений, общности целей для всех, кто принадлежит к школьному сообществу.</w:t>
      </w:r>
    </w:p>
    <w:p w14:paraId="0AAE2321" w14:textId="77777777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Новые педагоги, приходя в школу, получают помощь и от администрации, и от своих коллег, приобретают персонального наставника, который поддерживает их в теч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ние первого года работы. Поощряются все формы содержательного сотрудничества уч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 xml:space="preserve">телей и учеников: </w:t>
      </w:r>
      <w:proofErr w:type="spellStart"/>
      <w:r w:rsidRPr="00291937">
        <w:rPr>
          <w:rFonts w:ascii="Times New Roman" w:hAnsi="Times New Roman"/>
          <w:sz w:val="24"/>
          <w:szCs w:val="24"/>
        </w:rPr>
        <w:t>межклассные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1937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групповые проекты, междисциплина</w:t>
      </w:r>
      <w:r w:rsidRPr="00291937">
        <w:rPr>
          <w:rFonts w:ascii="Times New Roman" w:hAnsi="Times New Roman"/>
          <w:sz w:val="24"/>
          <w:szCs w:val="24"/>
        </w:rPr>
        <w:t>р</w:t>
      </w:r>
      <w:r w:rsidRPr="00291937">
        <w:rPr>
          <w:rFonts w:ascii="Times New Roman" w:hAnsi="Times New Roman"/>
          <w:sz w:val="24"/>
          <w:szCs w:val="24"/>
        </w:rPr>
        <w:t>ные уроки, проводимые группой учителей-предметников, занятия в интегрированных классах, объединяющих детей, обучающихся по общеобразовательным и коррекционным программам.</w:t>
      </w:r>
    </w:p>
    <w:p w14:paraId="558665AE" w14:textId="77777777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Общий настрой на успех и признание усиливаются тем, что личные победы о</w:t>
      </w:r>
      <w:r w:rsidRPr="00291937">
        <w:rPr>
          <w:rFonts w:ascii="Times New Roman" w:hAnsi="Times New Roman"/>
          <w:sz w:val="24"/>
          <w:szCs w:val="24"/>
        </w:rPr>
        <w:t>т</w:t>
      </w:r>
      <w:r w:rsidRPr="00291937">
        <w:rPr>
          <w:rFonts w:ascii="Times New Roman" w:hAnsi="Times New Roman"/>
          <w:sz w:val="24"/>
          <w:szCs w:val="24"/>
        </w:rPr>
        <w:t>дельного учителя или ученика всегда становятся известны и отмечаются как общее д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стижение. Это укрепляет доверие к школе со стороны родителей и сообщества, создает основу для высокой самооценки учащихся и профессиональной удовлетворенности пед</w:t>
      </w:r>
      <w:r w:rsidRPr="00291937">
        <w:rPr>
          <w:rFonts w:ascii="Times New Roman" w:hAnsi="Times New Roman"/>
          <w:sz w:val="24"/>
          <w:szCs w:val="24"/>
        </w:rPr>
        <w:t>а</w:t>
      </w:r>
      <w:r w:rsidRPr="00291937">
        <w:rPr>
          <w:rFonts w:ascii="Times New Roman" w:hAnsi="Times New Roman"/>
          <w:sz w:val="24"/>
          <w:szCs w:val="24"/>
        </w:rPr>
        <w:t>гогов.</w:t>
      </w:r>
    </w:p>
    <w:p w14:paraId="1FF7A2FF" w14:textId="77777777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Надо сказать, что описанные способы организации учебной деятельности и в целом стиль и характер школьного уклада точно соответствуют общей модели «</w:t>
      </w:r>
      <w:proofErr w:type="spellStart"/>
      <w:r w:rsidRPr="00291937">
        <w:rPr>
          <w:rFonts w:ascii="Times New Roman" w:hAnsi="Times New Roman"/>
          <w:sz w:val="24"/>
          <w:szCs w:val="24"/>
        </w:rPr>
        <w:t>school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937">
        <w:rPr>
          <w:rFonts w:ascii="Times New Roman" w:hAnsi="Times New Roman"/>
          <w:sz w:val="24"/>
          <w:szCs w:val="24"/>
        </w:rPr>
        <w:t>effeсtiveness</w:t>
      </w:r>
      <w:proofErr w:type="spellEnd"/>
      <w:r w:rsidRPr="00291937">
        <w:rPr>
          <w:rFonts w:ascii="Times New Roman" w:hAnsi="Times New Roman"/>
          <w:sz w:val="24"/>
          <w:szCs w:val="24"/>
        </w:rPr>
        <w:t>» (эффективной школы), распространенной на Западе. Конечно, ни в одной обследованной школе ни руководители, ни учителя не слышали об этой модели. Логика педагогики заботы, знание методов педагогической поддержки и коррекции привели их к «открытию» этой модели, широко известной за рубежом. На ее основе разрабатывались и осуществлялись наиболее успешные программы «</w:t>
      </w:r>
      <w:proofErr w:type="spellStart"/>
      <w:r w:rsidRPr="00291937">
        <w:rPr>
          <w:rFonts w:ascii="Times New Roman" w:hAnsi="Times New Roman"/>
          <w:sz w:val="24"/>
          <w:szCs w:val="24"/>
        </w:rPr>
        <w:t>school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937">
        <w:rPr>
          <w:rFonts w:ascii="Times New Roman" w:hAnsi="Times New Roman"/>
          <w:sz w:val="24"/>
          <w:szCs w:val="24"/>
        </w:rPr>
        <w:t>improvement</w:t>
      </w:r>
      <w:proofErr w:type="spellEnd"/>
      <w:r w:rsidRPr="00291937">
        <w:rPr>
          <w:rFonts w:ascii="Times New Roman" w:hAnsi="Times New Roman"/>
          <w:sz w:val="24"/>
          <w:szCs w:val="24"/>
        </w:rPr>
        <w:t>» (улучшение работы школы), программы школ высокой надежности (</w:t>
      </w:r>
      <w:proofErr w:type="spellStart"/>
      <w:r w:rsidRPr="00291937">
        <w:rPr>
          <w:rFonts w:ascii="Times New Roman" w:hAnsi="Times New Roman"/>
          <w:sz w:val="24"/>
          <w:szCs w:val="24"/>
        </w:rPr>
        <w:t>Highreliability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1937">
        <w:rPr>
          <w:rFonts w:ascii="Times New Roman" w:hAnsi="Times New Roman"/>
          <w:sz w:val="24"/>
          <w:szCs w:val="24"/>
        </w:rPr>
        <w:t>school</w:t>
      </w:r>
      <w:proofErr w:type="spellEnd"/>
      <w:r w:rsidRPr="00291937">
        <w:rPr>
          <w:rFonts w:ascii="Times New Roman" w:hAnsi="Times New Roman"/>
          <w:sz w:val="24"/>
          <w:szCs w:val="24"/>
        </w:rPr>
        <w:t>), распространенные в Великобритании и США.</w:t>
      </w:r>
    </w:p>
    <w:p w14:paraId="7A34E1DB" w14:textId="511CA1C3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Представленная стратегия при системном и последовательном проведении позв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ляет школам преодолевать серьезные проблемы, с которыми не справляются другие, м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нее последовательные и сплоченные образовательные учреждения.</w:t>
      </w:r>
    </w:p>
    <w:p w14:paraId="59C98ADD" w14:textId="77777777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Использующие ее школы могут рассматриваться как пример эффективных образ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вательных учреждений, которые в ситуации ограниченных ресурсов и объективных сло</w:t>
      </w:r>
      <w:r w:rsidRPr="00291937">
        <w:rPr>
          <w:rFonts w:ascii="Times New Roman" w:hAnsi="Times New Roman"/>
          <w:sz w:val="24"/>
          <w:szCs w:val="24"/>
        </w:rPr>
        <w:t>ж</w:t>
      </w:r>
      <w:r w:rsidRPr="00291937">
        <w:rPr>
          <w:rFonts w:ascii="Times New Roman" w:hAnsi="Times New Roman"/>
          <w:sz w:val="24"/>
          <w:szCs w:val="24"/>
        </w:rPr>
        <w:t>ностей, обусловленных тяжелым контингентом, по своим результатам не уступают сущ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ственно более благополучным школам.</w:t>
      </w:r>
    </w:p>
    <w:p w14:paraId="0FADF88A" w14:textId="2E6F297E" w:rsidR="00301758" w:rsidRPr="00291937" w:rsidRDefault="004D4E41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На основании вышесказанного сделаем определенные </w:t>
      </w:r>
      <w:r w:rsidRPr="00291937">
        <w:rPr>
          <w:rFonts w:ascii="Times New Roman" w:hAnsi="Times New Roman"/>
          <w:b/>
          <w:sz w:val="24"/>
          <w:szCs w:val="24"/>
        </w:rPr>
        <w:t>выводы.</w:t>
      </w:r>
    </w:p>
    <w:p w14:paraId="51A4027C" w14:textId="77777777" w:rsidR="004D4E41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В общем массиве школ выделяются образовательные </w:t>
      </w:r>
      <w:r w:rsidR="004D4E41" w:rsidRPr="00291937">
        <w:rPr>
          <w:rFonts w:ascii="Times New Roman" w:hAnsi="Times New Roman"/>
          <w:sz w:val="24"/>
          <w:szCs w:val="24"/>
        </w:rPr>
        <w:t>организации</w:t>
      </w:r>
      <w:r w:rsidRPr="00291937">
        <w:rPr>
          <w:rFonts w:ascii="Times New Roman" w:hAnsi="Times New Roman"/>
          <w:sz w:val="24"/>
          <w:szCs w:val="24"/>
        </w:rPr>
        <w:t>, стойко демо</w:t>
      </w:r>
      <w:r w:rsidRPr="00291937">
        <w:rPr>
          <w:rFonts w:ascii="Times New Roman" w:hAnsi="Times New Roman"/>
          <w:sz w:val="24"/>
          <w:szCs w:val="24"/>
        </w:rPr>
        <w:t>н</w:t>
      </w:r>
      <w:r w:rsidRPr="00291937">
        <w:rPr>
          <w:rFonts w:ascii="Times New Roman" w:hAnsi="Times New Roman"/>
          <w:sz w:val="24"/>
          <w:szCs w:val="24"/>
        </w:rPr>
        <w:t>стрирующие высокие результаты по комплексу учебных показателей, и устойчиво н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 xml:space="preserve">успешные школы, в течение ряда лет не ликвидирующие своего отставания. </w:t>
      </w:r>
    </w:p>
    <w:p w14:paraId="5F3193C4" w14:textId="1C004210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Школы с высокими результатами являются, как правило, благополучными во всех отношениях: имеют благоприятный социальный контекст, достаточные кадровые и ф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>нансовые ресурсы. Это преимущественно городские школы, с большой долей гимназий и лицеев.</w:t>
      </w:r>
    </w:p>
    <w:p w14:paraId="0BFEA42B" w14:textId="63A764C1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Школы, работающие в менее благоприятных социальных условиях и обладающие </w:t>
      </w:r>
      <w:r w:rsidR="007F622E" w:rsidRPr="00291937">
        <w:rPr>
          <w:rFonts w:ascii="Times New Roman" w:hAnsi="Times New Roman"/>
          <w:sz w:val="24"/>
          <w:szCs w:val="24"/>
        </w:rPr>
        <w:t>низкими</w:t>
      </w:r>
      <w:r w:rsidRPr="00291937">
        <w:rPr>
          <w:rFonts w:ascii="Times New Roman" w:hAnsi="Times New Roman"/>
          <w:sz w:val="24"/>
          <w:szCs w:val="24"/>
        </w:rPr>
        <w:t xml:space="preserve"> кадровыми и материальными ресурсами, имеют значительно меньше шансов п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пасть в число успешных. Часть таких школ, которые можно считать наиболее неблагоп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лучными, устойчиво демонстрируют низкие учебные достижения.</w:t>
      </w:r>
    </w:p>
    <w:p w14:paraId="0D3E1480" w14:textId="77777777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Наиболее общими характеристиками школ с устойчиво низкими учебными резул</w:t>
      </w:r>
      <w:r w:rsidRPr="00291937">
        <w:rPr>
          <w:rFonts w:ascii="Times New Roman" w:hAnsi="Times New Roman"/>
          <w:sz w:val="24"/>
          <w:szCs w:val="24"/>
        </w:rPr>
        <w:t>ь</w:t>
      </w:r>
      <w:r w:rsidRPr="00291937">
        <w:rPr>
          <w:rFonts w:ascii="Times New Roman" w:hAnsi="Times New Roman"/>
          <w:sz w:val="24"/>
          <w:szCs w:val="24"/>
        </w:rPr>
        <w:t xml:space="preserve">татами являются сложный контингент учащихся (дети безработных родителей, родителей с низким уровнем образования, ученики с </w:t>
      </w:r>
      <w:proofErr w:type="spellStart"/>
      <w:r w:rsidRPr="00291937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поведением, с неродным русским </w:t>
      </w:r>
      <w:r w:rsidRPr="00291937">
        <w:rPr>
          <w:rFonts w:ascii="Times New Roman" w:hAnsi="Times New Roman"/>
          <w:sz w:val="24"/>
          <w:szCs w:val="24"/>
        </w:rPr>
        <w:lastRenderedPageBreak/>
        <w:t>языком) и ограниченные ресурсы (кадровые и финансовые), которые не позволяют успешно решать задачи работы с данным контингентом.</w:t>
      </w:r>
    </w:p>
    <w:p w14:paraId="21A52EF8" w14:textId="1D16C938" w:rsidR="00301758" w:rsidRPr="00291937" w:rsidRDefault="00301758" w:rsidP="00E45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Школы, находящиеся в сложных социальных контекстах, могут обеспечивать св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им ученикам достаточно высокий уровень достижений, не проигрывая более благополу</w:t>
      </w:r>
      <w:r w:rsidRPr="00291937">
        <w:rPr>
          <w:rFonts w:ascii="Times New Roman" w:hAnsi="Times New Roman"/>
          <w:sz w:val="24"/>
          <w:szCs w:val="24"/>
        </w:rPr>
        <w:t>ч</w:t>
      </w:r>
      <w:r w:rsidRPr="00291937">
        <w:rPr>
          <w:rFonts w:ascii="Times New Roman" w:hAnsi="Times New Roman"/>
          <w:sz w:val="24"/>
          <w:szCs w:val="24"/>
        </w:rPr>
        <w:t xml:space="preserve">ным образовательным учреждениям, если последовательно и системно реализуют </w:t>
      </w:r>
      <w:r w:rsidR="007F622E" w:rsidRPr="00291937">
        <w:rPr>
          <w:rFonts w:ascii="Times New Roman" w:hAnsi="Times New Roman"/>
          <w:sz w:val="24"/>
          <w:szCs w:val="24"/>
        </w:rPr>
        <w:t>упра</w:t>
      </w:r>
      <w:r w:rsidR="007F622E" w:rsidRPr="00291937">
        <w:rPr>
          <w:rFonts w:ascii="Times New Roman" w:hAnsi="Times New Roman"/>
          <w:sz w:val="24"/>
          <w:szCs w:val="24"/>
        </w:rPr>
        <w:t>в</w:t>
      </w:r>
      <w:r w:rsidR="007F622E" w:rsidRPr="00291937">
        <w:rPr>
          <w:rFonts w:ascii="Times New Roman" w:hAnsi="Times New Roman"/>
          <w:sz w:val="24"/>
          <w:szCs w:val="24"/>
        </w:rPr>
        <w:t xml:space="preserve">ленческие и </w:t>
      </w:r>
      <w:r w:rsidRPr="00291937">
        <w:rPr>
          <w:rFonts w:ascii="Times New Roman" w:hAnsi="Times New Roman"/>
          <w:sz w:val="24"/>
          <w:szCs w:val="24"/>
        </w:rPr>
        <w:t>образовательные стратегии, обеспечивающие эффективный режим работы. Эти стратегии являются основой для программ повышения качества работы школы и м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 xml:space="preserve">гут быть транслированы </w:t>
      </w:r>
      <w:r w:rsidR="007F622E" w:rsidRPr="00291937">
        <w:rPr>
          <w:rFonts w:ascii="Times New Roman" w:hAnsi="Times New Roman"/>
          <w:sz w:val="24"/>
          <w:szCs w:val="24"/>
        </w:rPr>
        <w:t xml:space="preserve">другим </w:t>
      </w:r>
      <w:r w:rsidRPr="00291937">
        <w:rPr>
          <w:rFonts w:ascii="Times New Roman" w:hAnsi="Times New Roman"/>
          <w:sz w:val="24"/>
          <w:szCs w:val="24"/>
        </w:rPr>
        <w:t xml:space="preserve">образовательным учреждениям, стремящимся повысить свои учебные результаты. </w:t>
      </w:r>
    </w:p>
    <w:p w14:paraId="7BB94665" w14:textId="32046CEB" w:rsidR="00260885" w:rsidRPr="00291937" w:rsidRDefault="00260885" w:rsidP="00E263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Актуальность выше обозначенной проблематики определила выбор темы иннов</w:t>
      </w:r>
      <w:r w:rsidRPr="00291937">
        <w:rPr>
          <w:rFonts w:ascii="Times New Roman" w:hAnsi="Times New Roman"/>
          <w:sz w:val="24"/>
          <w:szCs w:val="24"/>
        </w:rPr>
        <w:t>а</w:t>
      </w:r>
      <w:r w:rsidRPr="00291937">
        <w:rPr>
          <w:rFonts w:ascii="Times New Roman" w:hAnsi="Times New Roman"/>
          <w:sz w:val="24"/>
          <w:szCs w:val="24"/>
        </w:rPr>
        <w:t xml:space="preserve">ционной деятельности: </w:t>
      </w:r>
      <w:r w:rsidRPr="00291937">
        <w:rPr>
          <w:rFonts w:ascii="Times New Roman" w:hAnsi="Times New Roman"/>
          <w:b/>
          <w:sz w:val="24"/>
          <w:szCs w:val="24"/>
        </w:rPr>
        <w:t>«</w:t>
      </w:r>
      <w:r w:rsidR="00C44329">
        <w:rPr>
          <w:rFonts w:ascii="Times New Roman" w:hAnsi="Times New Roman"/>
          <w:b/>
          <w:sz w:val="24"/>
          <w:szCs w:val="24"/>
        </w:rPr>
        <w:t>Психолого-педагогические условия повышения качества о</w:t>
      </w:r>
      <w:r w:rsidR="00C44329">
        <w:rPr>
          <w:rFonts w:ascii="Times New Roman" w:hAnsi="Times New Roman"/>
          <w:b/>
          <w:sz w:val="24"/>
          <w:szCs w:val="24"/>
        </w:rPr>
        <w:t>б</w:t>
      </w:r>
      <w:r w:rsidR="00C44329">
        <w:rPr>
          <w:rFonts w:ascii="Times New Roman" w:hAnsi="Times New Roman"/>
          <w:b/>
          <w:sz w:val="24"/>
          <w:szCs w:val="24"/>
        </w:rPr>
        <w:t>разования в школе с низкими образовательными результатами</w:t>
      </w:r>
      <w:r w:rsidRPr="00291937">
        <w:rPr>
          <w:rFonts w:ascii="Times New Roman" w:hAnsi="Times New Roman"/>
          <w:b/>
          <w:sz w:val="24"/>
          <w:szCs w:val="24"/>
        </w:rPr>
        <w:t>»</w:t>
      </w:r>
      <w:r w:rsidR="00E26373" w:rsidRPr="00291937">
        <w:rPr>
          <w:rFonts w:ascii="Times New Roman" w:hAnsi="Times New Roman"/>
          <w:b/>
          <w:sz w:val="24"/>
          <w:szCs w:val="24"/>
        </w:rPr>
        <w:t>.</w:t>
      </w:r>
    </w:p>
    <w:p w14:paraId="0DCE8A14" w14:textId="39021E80" w:rsidR="00260885" w:rsidRPr="00291937" w:rsidRDefault="00260885" w:rsidP="002608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b/>
          <w:sz w:val="24"/>
          <w:szCs w:val="24"/>
        </w:rPr>
        <w:t>Цель:</w:t>
      </w:r>
      <w:r w:rsidRPr="00291937">
        <w:t xml:space="preserve"> </w:t>
      </w:r>
      <w:r w:rsidR="00B21769">
        <w:rPr>
          <w:rFonts w:ascii="Times New Roman" w:hAnsi="Times New Roman"/>
          <w:sz w:val="24"/>
          <w:szCs w:val="24"/>
        </w:rPr>
        <w:t>с</w:t>
      </w:r>
      <w:r w:rsidR="00B21769" w:rsidRPr="00B21769">
        <w:rPr>
          <w:rFonts w:ascii="Times New Roman" w:hAnsi="Times New Roman"/>
          <w:sz w:val="24"/>
          <w:szCs w:val="24"/>
        </w:rPr>
        <w:t>оздание психолого-педагогических условий повышения качества образов</w:t>
      </w:r>
      <w:r w:rsidR="00B21769" w:rsidRPr="00B21769">
        <w:rPr>
          <w:rFonts w:ascii="Times New Roman" w:hAnsi="Times New Roman"/>
          <w:sz w:val="24"/>
          <w:szCs w:val="24"/>
        </w:rPr>
        <w:t>а</w:t>
      </w:r>
      <w:r w:rsidR="00B21769" w:rsidRPr="00B21769">
        <w:rPr>
          <w:rFonts w:ascii="Times New Roman" w:hAnsi="Times New Roman"/>
          <w:sz w:val="24"/>
          <w:szCs w:val="24"/>
        </w:rPr>
        <w:t>ния в школе с низкими образовательными результатами</w:t>
      </w:r>
      <w:r w:rsidR="006D3FF7" w:rsidRPr="00291937">
        <w:rPr>
          <w:rFonts w:ascii="Times New Roman" w:hAnsi="Times New Roman"/>
          <w:sz w:val="24"/>
          <w:szCs w:val="24"/>
        </w:rPr>
        <w:t>.</w:t>
      </w:r>
    </w:p>
    <w:p w14:paraId="4793DEA2" w14:textId="77777777" w:rsidR="00260885" w:rsidRPr="00291937" w:rsidRDefault="00260885" w:rsidP="002608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1937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640E5A52" w14:textId="77777777" w:rsidR="00B21769" w:rsidRPr="00B21769" w:rsidRDefault="00B21769" w:rsidP="00B2176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769">
        <w:rPr>
          <w:rFonts w:ascii="Times New Roman" w:hAnsi="Times New Roman"/>
          <w:sz w:val="24"/>
          <w:szCs w:val="24"/>
        </w:rPr>
        <w:t>Определить методом теоретического анализа проблемы школы, имеющей низкие образовательные результаты и концептуальные основания проекта.</w:t>
      </w:r>
    </w:p>
    <w:p w14:paraId="15ABD661" w14:textId="77777777" w:rsidR="00B21769" w:rsidRPr="00B21769" w:rsidRDefault="00B21769" w:rsidP="00B2176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769">
        <w:rPr>
          <w:rFonts w:ascii="Times New Roman" w:hAnsi="Times New Roman"/>
          <w:sz w:val="24"/>
          <w:szCs w:val="24"/>
        </w:rPr>
        <w:t>Исследовать профессиональные компетенции, инновационный потенциал и ос</w:t>
      </w:r>
      <w:r w:rsidRPr="00B21769">
        <w:rPr>
          <w:rFonts w:ascii="Times New Roman" w:hAnsi="Times New Roman"/>
          <w:sz w:val="24"/>
          <w:szCs w:val="24"/>
        </w:rPr>
        <w:t>о</w:t>
      </w:r>
      <w:r w:rsidRPr="00B21769">
        <w:rPr>
          <w:rFonts w:ascii="Times New Roman" w:hAnsi="Times New Roman"/>
          <w:sz w:val="24"/>
          <w:szCs w:val="24"/>
        </w:rPr>
        <w:t>бенности личностно-профессионального развития педагогического коллектива школы; мотивацию педагогов на реализацию профессиональной и инновационной деятельности, изучить особенности мотивации учащихся и уровня включенности и заинтересованности родителей образовательной деятельностью.</w:t>
      </w:r>
    </w:p>
    <w:p w14:paraId="7C4C11DD" w14:textId="754340F4" w:rsidR="00B21769" w:rsidRPr="00B21769" w:rsidRDefault="00816E95" w:rsidP="00B21769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Провести комплексный анализ образовательной деятельности </w:t>
      </w:r>
      <w:r>
        <w:rPr>
          <w:rFonts w:ascii="Times New Roman" w:hAnsi="Times New Roman"/>
          <w:sz w:val="24"/>
          <w:szCs w:val="24"/>
        </w:rPr>
        <w:t xml:space="preserve">школы и психолого-педагогических </w:t>
      </w:r>
      <w:r w:rsidRPr="0029193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, способствующих повышению качества образования</w:t>
      </w:r>
      <w:r w:rsidRPr="00291937">
        <w:rPr>
          <w:rFonts w:ascii="Times New Roman" w:hAnsi="Times New Roman"/>
          <w:sz w:val="24"/>
          <w:szCs w:val="24"/>
        </w:rPr>
        <w:t xml:space="preserve"> в школе</w:t>
      </w:r>
      <w:r w:rsidR="00B21769" w:rsidRPr="00B21769">
        <w:rPr>
          <w:rFonts w:ascii="Times New Roman" w:hAnsi="Times New Roman"/>
          <w:sz w:val="24"/>
          <w:szCs w:val="24"/>
        </w:rPr>
        <w:t>.</w:t>
      </w:r>
    </w:p>
    <w:p w14:paraId="0D564832" w14:textId="0271BA6A" w:rsidR="00B21769" w:rsidRPr="00B21769" w:rsidRDefault="00B21769" w:rsidP="00B21769">
      <w:pPr>
        <w:pStyle w:val="a3"/>
        <w:numPr>
          <w:ilvl w:val="0"/>
          <w:numId w:val="40"/>
        </w:numPr>
        <w:tabs>
          <w:tab w:val="left" w:pos="31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1769">
        <w:rPr>
          <w:rFonts w:ascii="Times New Roman" w:hAnsi="Times New Roman"/>
          <w:sz w:val="24"/>
          <w:szCs w:val="24"/>
        </w:rPr>
        <w:t xml:space="preserve">Разработать и реализовать систему работы школы по </w:t>
      </w:r>
      <w:r w:rsidR="00816E95">
        <w:rPr>
          <w:rFonts w:ascii="Times New Roman" w:hAnsi="Times New Roman"/>
          <w:sz w:val="24"/>
          <w:szCs w:val="24"/>
        </w:rPr>
        <w:t xml:space="preserve">созданию психолого-педагогических </w:t>
      </w:r>
      <w:r w:rsidR="00816E95" w:rsidRPr="00291937">
        <w:rPr>
          <w:rFonts w:ascii="Times New Roman" w:hAnsi="Times New Roman"/>
          <w:sz w:val="24"/>
          <w:szCs w:val="24"/>
        </w:rPr>
        <w:t>условий</w:t>
      </w:r>
      <w:r w:rsidR="00816E95">
        <w:rPr>
          <w:rFonts w:ascii="Times New Roman" w:hAnsi="Times New Roman"/>
          <w:sz w:val="24"/>
          <w:szCs w:val="24"/>
        </w:rPr>
        <w:t>, способствующих повышению качества образования</w:t>
      </w:r>
      <w:r w:rsidR="00816E95" w:rsidRPr="00291937">
        <w:rPr>
          <w:rFonts w:ascii="Times New Roman" w:hAnsi="Times New Roman"/>
          <w:sz w:val="24"/>
          <w:szCs w:val="24"/>
        </w:rPr>
        <w:t xml:space="preserve"> в школе</w:t>
      </w:r>
      <w:r w:rsidR="00816E95" w:rsidRPr="00B21769">
        <w:rPr>
          <w:rFonts w:ascii="Times New Roman" w:hAnsi="Times New Roman"/>
          <w:sz w:val="24"/>
          <w:szCs w:val="24"/>
        </w:rPr>
        <w:t xml:space="preserve"> </w:t>
      </w:r>
      <w:r w:rsidRPr="00B21769">
        <w:rPr>
          <w:rFonts w:ascii="Times New Roman" w:hAnsi="Times New Roman"/>
          <w:sz w:val="24"/>
          <w:szCs w:val="24"/>
        </w:rPr>
        <w:t xml:space="preserve">и переходу </w:t>
      </w:r>
      <w:r w:rsidR="00816E95">
        <w:rPr>
          <w:rFonts w:ascii="Times New Roman" w:hAnsi="Times New Roman"/>
          <w:sz w:val="24"/>
          <w:szCs w:val="24"/>
        </w:rPr>
        <w:t xml:space="preserve">школы </w:t>
      </w:r>
      <w:r w:rsidRPr="00B21769">
        <w:rPr>
          <w:rFonts w:ascii="Times New Roman" w:hAnsi="Times New Roman"/>
          <w:sz w:val="24"/>
          <w:szCs w:val="24"/>
        </w:rPr>
        <w:t xml:space="preserve">в эффективный режим функционирования: </w:t>
      </w:r>
    </w:p>
    <w:p w14:paraId="421C51D9" w14:textId="77777777" w:rsidR="00B21769" w:rsidRPr="00291937" w:rsidRDefault="00B21769" w:rsidP="00B21769">
      <w:pPr>
        <w:pStyle w:val="a3"/>
        <w:tabs>
          <w:tab w:val="left" w:pos="31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1) Блок «Управление образовательной организацией»; </w:t>
      </w:r>
    </w:p>
    <w:p w14:paraId="537CC7B3" w14:textId="77777777" w:rsidR="00B21769" w:rsidRPr="00291937" w:rsidRDefault="00B21769" w:rsidP="00B21769">
      <w:pPr>
        <w:pStyle w:val="a3"/>
        <w:tabs>
          <w:tab w:val="left" w:pos="31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2) Блок «Эффективные образовательные стратегии и педагогические методы», </w:t>
      </w:r>
    </w:p>
    <w:p w14:paraId="7505FE02" w14:textId="77777777" w:rsidR="00B21769" w:rsidRPr="00291937" w:rsidRDefault="00B21769" w:rsidP="00B21769">
      <w:pPr>
        <w:pStyle w:val="a3"/>
        <w:tabs>
          <w:tab w:val="left" w:pos="31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3) Блок «Школьная культура»; </w:t>
      </w:r>
    </w:p>
    <w:p w14:paraId="01EE86B8" w14:textId="77777777" w:rsidR="00B21769" w:rsidRPr="00291937" w:rsidRDefault="00B21769" w:rsidP="00B21769">
      <w:pPr>
        <w:pStyle w:val="a3"/>
        <w:tabs>
          <w:tab w:val="left" w:pos="319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4) Блок «Взаимодействие с семьей».</w:t>
      </w:r>
    </w:p>
    <w:p w14:paraId="1C143977" w14:textId="77777777" w:rsidR="00B21769" w:rsidRPr="00B21769" w:rsidRDefault="00B21769" w:rsidP="00B21769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1769">
        <w:rPr>
          <w:rFonts w:ascii="Times New Roman" w:hAnsi="Times New Roman"/>
          <w:sz w:val="24"/>
          <w:szCs w:val="24"/>
        </w:rPr>
        <w:t>Разработать и опубликовать методическое пособие «Психолого-педагогические условия повышения качества образования в школе с низкими образовательными результатами».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D51F08D" w14:textId="7D075922" w:rsidR="00260885" w:rsidRPr="00B21769" w:rsidRDefault="00B21769" w:rsidP="00B217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0885" w:rsidRPr="00B21769">
        <w:rPr>
          <w:rFonts w:ascii="Times New Roman" w:hAnsi="Times New Roman"/>
          <w:sz w:val="24"/>
          <w:szCs w:val="24"/>
        </w:rPr>
        <w:t xml:space="preserve">В основу проекта положены </w:t>
      </w:r>
      <w:r w:rsidR="00260885" w:rsidRPr="00B21769">
        <w:rPr>
          <w:rFonts w:ascii="Times New Roman" w:hAnsi="Times New Roman"/>
          <w:i/>
          <w:sz w:val="24"/>
          <w:szCs w:val="24"/>
        </w:rPr>
        <w:t>ведущие методологические принципы современной п</w:t>
      </w:r>
      <w:r w:rsidR="00260885" w:rsidRPr="00B21769">
        <w:rPr>
          <w:rFonts w:ascii="Times New Roman" w:hAnsi="Times New Roman"/>
          <w:i/>
          <w:sz w:val="24"/>
          <w:szCs w:val="24"/>
        </w:rPr>
        <w:t>е</w:t>
      </w:r>
      <w:r w:rsidR="00260885" w:rsidRPr="00B21769">
        <w:rPr>
          <w:rFonts w:ascii="Times New Roman" w:hAnsi="Times New Roman"/>
          <w:i/>
          <w:sz w:val="24"/>
          <w:szCs w:val="24"/>
        </w:rPr>
        <w:t>дагогики и психологии:</w:t>
      </w:r>
    </w:p>
    <w:p w14:paraId="46667CFE" w14:textId="4664B202" w:rsidR="0090379E" w:rsidRPr="00291937" w:rsidRDefault="00260885" w:rsidP="0090379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Системно-</w:t>
      </w:r>
      <w:proofErr w:type="spellStart"/>
      <w:r w:rsidRPr="0029193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подход, который предполагает переход к стратегии с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циального проектирования и конструирования в системе образования на основе разработки содержания и технологий образования</w:t>
      </w:r>
      <w:r w:rsidR="0090379E" w:rsidRPr="00291937">
        <w:rPr>
          <w:rFonts w:ascii="Times New Roman" w:hAnsi="Times New Roman"/>
          <w:sz w:val="24"/>
          <w:szCs w:val="24"/>
        </w:rPr>
        <w:t xml:space="preserve"> (Б. Г. Ананьев, Б. Ф. Ломов, Л. С. Выготский, А.Н. Леонтьев, Л. В. </w:t>
      </w:r>
      <w:proofErr w:type="spellStart"/>
      <w:r w:rsidR="0090379E" w:rsidRPr="00291937">
        <w:rPr>
          <w:rFonts w:ascii="Times New Roman" w:hAnsi="Times New Roman"/>
          <w:sz w:val="24"/>
          <w:szCs w:val="24"/>
        </w:rPr>
        <w:t>Занков</w:t>
      </w:r>
      <w:proofErr w:type="spellEnd"/>
      <w:r w:rsidR="0090379E" w:rsidRPr="00291937">
        <w:rPr>
          <w:rFonts w:ascii="Times New Roman" w:hAnsi="Times New Roman"/>
          <w:sz w:val="24"/>
          <w:szCs w:val="24"/>
        </w:rPr>
        <w:t xml:space="preserve">, А. Р. </w:t>
      </w:r>
      <w:proofErr w:type="spellStart"/>
      <w:r w:rsidR="0090379E" w:rsidRPr="00291937">
        <w:rPr>
          <w:rFonts w:ascii="Times New Roman" w:hAnsi="Times New Roman"/>
          <w:sz w:val="24"/>
          <w:szCs w:val="24"/>
        </w:rPr>
        <w:t>Лурия</w:t>
      </w:r>
      <w:proofErr w:type="spellEnd"/>
      <w:r w:rsidR="0090379E" w:rsidRPr="00291937">
        <w:rPr>
          <w:rFonts w:ascii="Times New Roman" w:hAnsi="Times New Roman"/>
          <w:sz w:val="24"/>
          <w:szCs w:val="24"/>
        </w:rPr>
        <w:t xml:space="preserve">, Д. Б. </w:t>
      </w:r>
      <w:proofErr w:type="spellStart"/>
      <w:r w:rsidR="0090379E" w:rsidRPr="00291937">
        <w:rPr>
          <w:rFonts w:ascii="Times New Roman" w:hAnsi="Times New Roman"/>
          <w:sz w:val="24"/>
          <w:szCs w:val="24"/>
        </w:rPr>
        <w:t>Эльконин</w:t>
      </w:r>
      <w:proofErr w:type="spellEnd"/>
      <w:r w:rsidR="0090379E" w:rsidRPr="00291937">
        <w:rPr>
          <w:rFonts w:ascii="Times New Roman" w:hAnsi="Times New Roman"/>
          <w:sz w:val="24"/>
          <w:szCs w:val="24"/>
        </w:rPr>
        <w:t>, В. В. Д</w:t>
      </w:r>
      <w:r w:rsidR="0090379E" w:rsidRPr="00291937">
        <w:rPr>
          <w:rFonts w:ascii="Times New Roman" w:hAnsi="Times New Roman"/>
          <w:sz w:val="24"/>
          <w:szCs w:val="24"/>
        </w:rPr>
        <w:t>а</w:t>
      </w:r>
      <w:r w:rsidR="0090379E" w:rsidRPr="00291937">
        <w:rPr>
          <w:rFonts w:ascii="Times New Roman" w:hAnsi="Times New Roman"/>
          <w:sz w:val="24"/>
          <w:szCs w:val="24"/>
        </w:rPr>
        <w:t>выдов и др.)</w:t>
      </w:r>
    </w:p>
    <w:p w14:paraId="58CC6CD7" w14:textId="38F29828" w:rsidR="00260885" w:rsidRPr="00291937" w:rsidRDefault="00260885" w:rsidP="0090379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Личностно-ориентированный подход</w:t>
      </w:r>
      <w:r w:rsidR="0090379E" w:rsidRPr="00291937">
        <w:rPr>
          <w:rFonts w:ascii="Times New Roman" w:hAnsi="Times New Roman"/>
          <w:sz w:val="24"/>
          <w:szCs w:val="24"/>
        </w:rPr>
        <w:t xml:space="preserve"> (И.С. </w:t>
      </w:r>
      <w:proofErr w:type="spellStart"/>
      <w:r w:rsidR="0090379E" w:rsidRPr="00291937">
        <w:rPr>
          <w:rFonts w:ascii="Times New Roman" w:hAnsi="Times New Roman"/>
          <w:sz w:val="24"/>
          <w:szCs w:val="24"/>
        </w:rPr>
        <w:t>Якиманская</w:t>
      </w:r>
      <w:proofErr w:type="spellEnd"/>
      <w:r w:rsidR="0090379E" w:rsidRPr="00291937">
        <w:rPr>
          <w:rFonts w:ascii="Times New Roman" w:hAnsi="Times New Roman"/>
          <w:sz w:val="24"/>
          <w:szCs w:val="24"/>
        </w:rPr>
        <w:t>, О.С. Якунина, Л.М. Фри</w:t>
      </w:r>
      <w:r w:rsidR="0090379E" w:rsidRPr="00291937">
        <w:rPr>
          <w:rFonts w:ascii="Times New Roman" w:hAnsi="Times New Roman"/>
          <w:sz w:val="24"/>
          <w:szCs w:val="24"/>
        </w:rPr>
        <w:t>д</w:t>
      </w:r>
      <w:r w:rsidR="0090379E" w:rsidRPr="00291937">
        <w:rPr>
          <w:rFonts w:ascii="Times New Roman" w:hAnsi="Times New Roman"/>
          <w:sz w:val="24"/>
          <w:szCs w:val="24"/>
        </w:rPr>
        <w:t xml:space="preserve">ман, А.В. Петровский, Г.А. </w:t>
      </w:r>
      <w:proofErr w:type="spellStart"/>
      <w:r w:rsidR="0090379E" w:rsidRPr="00291937">
        <w:rPr>
          <w:rFonts w:ascii="Times New Roman" w:hAnsi="Times New Roman"/>
          <w:sz w:val="24"/>
          <w:szCs w:val="24"/>
        </w:rPr>
        <w:t>Цукерман</w:t>
      </w:r>
      <w:proofErr w:type="spellEnd"/>
      <w:r w:rsidR="0090379E" w:rsidRPr="00291937">
        <w:rPr>
          <w:rFonts w:ascii="Times New Roman" w:hAnsi="Times New Roman"/>
          <w:sz w:val="24"/>
          <w:szCs w:val="24"/>
        </w:rPr>
        <w:t xml:space="preserve"> и др.)</w:t>
      </w:r>
      <w:r w:rsidRPr="00291937">
        <w:rPr>
          <w:rFonts w:ascii="Times New Roman" w:hAnsi="Times New Roman"/>
          <w:sz w:val="24"/>
          <w:szCs w:val="24"/>
        </w:rPr>
        <w:t>, который позволяет посредством оп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ры на систему взаимосвязанных понятий, идей и способов действий обеспечить и поддержать процессы самопознания и самореализации личности педагога.</w:t>
      </w:r>
    </w:p>
    <w:p w14:paraId="1161CDA3" w14:textId="112E377C" w:rsidR="007F622E" w:rsidRPr="00291937" w:rsidRDefault="00260885" w:rsidP="0090379E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Акмеологический подход, который основан на анализе проблем профессиональн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го развития с позиции идеи единства личностного и профессионального развития человека</w:t>
      </w:r>
      <w:r w:rsidR="0090379E" w:rsidRPr="00291937">
        <w:rPr>
          <w:rFonts w:ascii="Times New Roman" w:hAnsi="Times New Roman"/>
          <w:sz w:val="24"/>
          <w:szCs w:val="24"/>
        </w:rPr>
        <w:t xml:space="preserve"> (А. А. </w:t>
      </w:r>
      <w:proofErr w:type="spellStart"/>
      <w:r w:rsidR="0090379E" w:rsidRPr="00291937">
        <w:rPr>
          <w:rFonts w:ascii="Times New Roman" w:hAnsi="Times New Roman"/>
          <w:sz w:val="24"/>
          <w:szCs w:val="24"/>
        </w:rPr>
        <w:t>Бодалев</w:t>
      </w:r>
      <w:proofErr w:type="spellEnd"/>
      <w:r w:rsidR="0090379E" w:rsidRPr="00291937">
        <w:rPr>
          <w:rFonts w:ascii="Times New Roman" w:hAnsi="Times New Roman"/>
          <w:sz w:val="24"/>
          <w:szCs w:val="24"/>
        </w:rPr>
        <w:t xml:space="preserve">, А. А. </w:t>
      </w:r>
      <w:proofErr w:type="spellStart"/>
      <w:r w:rsidR="0090379E" w:rsidRPr="00291937">
        <w:rPr>
          <w:rFonts w:ascii="Times New Roman" w:hAnsi="Times New Roman"/>
          <w:sz w:val="24"/>
          <w:szCs w:val="24"/>
        </w:rPr>
        <w:t>Деркач</w:t>
      </w:r>
      <w:proofErr w:type="spellEnd"/>
      <w:r w:rsidR="0090379E" w:rsidRPr="00291937">
        <w:rPr>
          <w:rFonts w:ascii="Times New Roman" w:hAnsi="Times New Roman"/>
          <w:sz w:val="24"/>
          <w:szCs w:val="24"/>
        </w:rPr>
        <w:t xml:space="preserve">, В. Г. </w:t>
      </w:r>
      <w:proofErr w:type="spellStart"/>
      <w:r w:rsidR="0090379E" w:rsidRPr="00291937">
        <w:rPr>
          <w:rFonts w:ascii="Times New Roman" w:hAnsi="Times New Roman"/>
          <w:sz w:val="24"/>
          <w:szCs w:val="24"/>
        </w:rPr>
        <w:t>Зазыкин</w:t>
      </w:r>
      <w:proofErr w:type="spellEnd"/>
      <w:r w:rsidR="0090379E" w:rsidRPr="00291937">
        <w:rPr>
          <w:rFonts w:ascii="Times New Roman" w:hAnsi="Times New Roman"/>
          <w:sz w:val="24"/>
          <w:szCs w:val="24"/>
        </w:rPr>
        <w:t xml:space="preserve">, О. С. Анисимов, А. А. </w:t>
      </w:r>
      <w:proofErr w:type="spellStart"/>
      <w:r w:rsidR="0090379E" w:rsidRPr="00291937">
        <w:rPr>
          <w:rFonts w:ascii="Times New Roman" w:hAnsi="Times New Roman"/>
          <w:sz w:val="24"/>
          <w:szCs w:val="24"/>
        </w:rPr>
        <w:t>Бод</w:t>
      </w:r>
      <w:r w:rsidR="0090379E" w:rsidRPr="00291937">
        <w:rPr>
          <w:rFonts w:ascii="Times New Roman" w:hAnsi="Times New Roman"/>
          <w:sz w:val="24"/>
          <w:szCs w:val="24"/>
        </w:rPr>
        <w:t>а</w:t>
      </w:r>
      <w:r w:rsidR="0090379E" w:rsidRPr="00291937">
        <w:rPr>
          <w:rFonts w:ascii="Times New Roman" w:hAnsi="Times New Roman"/>
          <w:sz w:val="24"/>
          <w:szCs w:val="24"/>
        </w:rPr>
        <w:t>лев</w:t>
      </w:r>
      <w:proofErr w:type="spellEnd"/>
      <w:r w:rsidR="0090379E" w:rsidRPr="00291937">
        <w:rPr>
          <w:rFonts w:ascii="Times New Roman" w:hAnsi="Times New Roman"/>
          <w:sz w:val="24"/>
          <w:szCs w:val="24"/>
        </w:rPr>
        <w:t>, Н. В. Васина и др.)</w:t>
      </w:r>
      <w:r w:rsidRPr="00291937">
        <w:rPr>
          <w:rFonts w:ascii="Times New Roman" w:hAnsi="Times New Roman"/>
          <w:sz w:val="24"/>
          <w:szCs w:val="24"/>
        </w:rPr>
        <w:t xml:space="preserve">. Данный подход связан с применением </w:t>
      </w:r>
      <w:proofErr w:type="spellStart"/>
      <w:r w:rsidRPr="00291937">
        <w:rPr>
          <w:rFonts w:ascii="Times New Roman" w:hAnsi="Times New Roman"/>
          <w:sz w:val="24"/>
          <w:szCs w:val="24"/>
        </w:rPr>
        <w:t>акмеологических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технологий – совокупности средств, направленных на раскрытие внутреннего п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тенциала личности, развитие свойств и качеств, способствующих достижению в</w:t>
      </w:r>
      <w:r w:rsidRPr="00291937">
        <w:rPr>
          <w:rFonts w:ascii="Times New Roman" w:hAnsi="Times New Roman"/>
          <w:sz w:val="24"/>
          <w:szCs w:val="24"/>
        </w:rPr>
        <w:t>ы</w:t>
      </w:r>
      <w:r w:rsidRPr="00291937">
        <w:rPr>
          <w:rFonts w:ascii="Times New Roman" w:hAnsi="Times New Roman"/>
          <w:sz w:val="24"/>
          <w:szCs w:val="24"/>
        </w:rPr>
        <w:t>сокого уровня личностно-профессионального развития и профессионализма.</w:t>
      </w:r>
      <w:r w:rsidR="007F622E" w:rsidRPr="00291937">
        <w:rPr>
          <w:rFonts w:ascii="Times New Roman" w:hAnsi="Times New Roman"/>
          <w:sz w:val="24"/>
          <w:szCs w:val="24"/>
        </w:rPr>
        <w:t xml:space="preserve"> </w:t>
      </w:r>
    </w:p>
    <w:p w14:paraId="659D7434" w14:textId="11F93D31" w:rsidR="00260885" w:rsidRPr="00291937" w:rsidRDefault="007F622E" w:rsidP="007F622E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1937">
        <w:rPr>
          <w:rFonts w:ascii="Times New Roman" w:hAnsi="Times New Roman"/>
          <w:b/>
          <w:sz w:val="24"/>
          <w:szCs w:val="24"/>
        </w:rPr>
        <w:lastRenderedPageBreak/>
        <w:tab/>
      </w:r>
      <w:r w:rsidR="00260885" w:rsidRPr="00291937">
        <w:rPr>
          <w:rFonts w:ascii="Times New Roman" w:hAnsi="Times New Roman"/>
          <w:b/>
          <w:sz w:val="24"/>
          <w:szCs w:val="24"/>
        </w:rPr>
        <w:t>Прогнозируемые результаты инновационного проекта:</w:t>
      </w:r>
    </w:p>
    <w:p w14:paraId="216DD320" w14:textId="542B6712" w:rsidR="00B21769" w:rsidRPr="00B21769" w:rsidRDefault="00B21769" w:rsidP="00B21769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769">
        <w:rPr>
          <w:rFonts w:ascii="Times New Roman" w:hAnsi="Times New Roman"/>
          <w:sz w:val="24"/>
          <w:szCs w:val="24"/>
        </w:rPr>
        <w:t xml:space="preserve">Повышение качества образовательных результатов школы. </w:t>
      </w:r>
    </w:p>
    <w:p w14:paraId="0D493E75" w14:textId="2353E080" w:rsidR="00B21769" w:rsidRPr="00B21769" w:rsidRDefault="00B21769" w:rsidP="00B21769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769">
        <w:rPr>
          <w:rFonts w:ascii="Times New Roman" w:hAnsi="Times New Roman"/>
          <w:sz w:val="24"/>
          <w:szCs w:val="24"/>
        </w:rPr>
        <w:t xml:space="preserve">Повышение имиджа школ, участников проекта на городском уровне. </w:t>
      </w:r>
    </w:p>
    <w:p w14:paraId="342F17C1" w14:textId="34C6AA3C" w:rsidR="00B21769" w:rsidRPr="00B21769" w:rsidRDefault="00B21769" w:rsidP="00B21769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769">
        <w:rPr>
          <w:rFonts w:ascii="Times New Roman" w:hAnsi="Times New Roman"/>
          <w:sz w:val="24"/>
          <w:szCs w:val="24"/>
        </w:rPr>
        <w:t xml:space="preserve">Создание </w:t>
      </w:r>
      <w:r w:rsidR="0093152D" w:rsidRPr="00B21769">
        <w:rPr>
          <w:rFonts w:ascii="Times New Roman" w:hAnsi="Times New Roman"/>
          <w:sz w:val="24"/>
          <w:szCs w:val="24"/>
        </w:rPr>
        <w:t>систем</w:t>
      </w:r>
      <w:r w:rsidR="0093152D">
        <w:rPr>
          <w:rFonts w:ascii="Times New Roman" w:hAnsi="Times New Roman"/>
          <w:sz w:val="24"/>
          <w:szCs w:val="24"/>
        </w:rPr>
        <w:t>ы</w:t>
      </w:r>
      <w:r w:rsidR="0093152D" w:rsidRPr="00B21769">
        <w:rPr>
          <w:rFonts w:ascii="Times New Roman" w:hAnsi="Times New Roman"/>
          <w:sz w:val="24"/>
          <w:szCs w:val="24"/>
        </w:rPr>
        <w:t xml:space="preserve"> работы школы по </w:t>
      </w:r>
      <w:r w:rsidR="0093152D">
        <w:rPr>
          <w:rFonts w:ascii="Times New Roman" w:hAnsi="Times New Roman"/>
          <w:sz w:val="24"/>
          <w:szCs w:val="24"/>
        </w:rPr>
        <w:t xml:space="preserve">созданию психолого-педагогических </w:t>
      </w:r>
      <w:r w:rsidR="0093152D" w:rsidRPr="00291937">
        <w:rPr>
          <w:rFonts w:ascii="Times New Roman" w:hAnsi="Times New Roman"/>
          <w:sz w:val="24"/>
          <w:szCs w:val="24"/>
        </w:rPr>
        <w:t>условий</w:t>
      </w:r>
      <w:r w:rsidR="0093152D">
        <w:rPr>
          <w:rFonts w:ascii="Times New Roman" w:hAnsi="Times New Roman"/>
          <w:sz w:val="24"/>
          <w:szCs w:val="24"/>
        </w:rPr>
        <w:t>, способствующих повышению качества образования</w:t>
      </w:r>
      <w:r w:rsidR="0093152D" w:rsidRPr="00291937">
        <w:rPr>
          <w:rFonts w:ascii="Times New Roman" w:hAnsi="Times New Roman"/>
          <w:sz w:val="24"/>
          <w:szCs w:val="24"/>
        </w:rPr>
        <w:t xml:space="preserve"> в школе</w:t>
      </w:r>
      <w:r w:rsidR="0093152D" w:rsidRPr="00B21769">
        <w:rPr>
          <w:rFonts w:ascii="Times New Roman" w:hAnsi="Times New Roman"/>
          <w:sz w:val="24"/>
          <w:szCs w:val="24"/>
        </w:rPr>
        <w:t xml:space="preserve"> и переходу </w:t>
      </w:r>
      <w:r w:rsidR="0093152D">
        <w:rPr>
          <w:rFonts w:ascii="Times New Roman" w:hAnsi="Times New Roman"/>
          <w:sz w:val="24"/>
          <w:szCs w:val="24"/>
        </w:rPr>
        <w:t xml:space="preserve">школы </w:t>
      </w:r>
      <w:r w:rsidR="0093152D" w:rsidRPr="00B21769">
        <w:rPr>
          <w:rFonts w:ascii="Times New Roman" w:hAnsi="Times New Roman"/>
          <w:sz w:val="24"/>
          <w:szCs w:val="24"/>
        </w:rPr>
        <w:t>в эффективный режим функционирования</w:t>
      </w:r>
      <w:r w:rsidRPr="00B21769">
        <w:rPr>
          <w:rFonts w:ascii="Times New Roman" w:hAnsi="Times New Roman"/>
          <w:sz w:val="24"/>
          <w:szCs w:val="24"/>
        </w:rPr>
        <w:t xml:space="preserve">. </w:t>
      </w:r>
    </w:p>
    <w:p w14:paraId="54F326F5" w14:textId="0DAF1C03" w:rsidR="00260885" w:rsidRPr="00291937" w:rsidRDefault="00260885" w:rsidP="00B21769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1937">
        <w:rPr>
          <w:rFonts w:ascii="Times New Roman" w:hAnsi="Times New Roman"/>
          <w:b/>
          <w:sz w:val="24"/>
          <w:szCs w:val="24"/>
        </w:rPr>
        <w:t>Продукт деятельности муниципальной инновационной площадки</w:t>
      </w:r>
      <w:r w:rsidR="00291937">
        <w:rPr>
          <w:rFonts w:ascii="Times New Roman" w:hAnsi="Times New Roman"/>
          <w:b/>
          <w:sz w:val="24"/>
          <w:szCs w:val="24"/>
        </w:rPr>
        <w:t>:</w:t>
      </w:r>
    </w:p>
    <w:p w14:paraId="1BCEAC8F" w14:textId="5838D660" w:rsidR="00B21769" w:rsidRPr="00291937" w:rsidRDefault="00B21769" w:rsidP="00B21769">
      <w:pPr>
        <w:tabs>
          <w:tab w:val="left" w:pos="3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1) </w:t>
      </w:r>
      <w:r w:rsidRPr="00291937">
        <w:rPr>
          <w:rFonts w:ascii="Times New Roman" w:hAnsi="Times New Roman"/>
          <w:sz w:val="24"/>
          <w:szCs w:val="24"/>
        </w:rPr>
        <w:t xml:space="preserve">Система </w:t>
      </w:r>
      <w:r w:rsidR="0093152D" w:rsidRPr="00B21769">
        <w:rPr>
          <w:rFonts w:ascii="Times New Roman" w:hAnsi="Times New Roman"/>
          <w:sz w:val="24"/>
          <w:szCs w:val="24"/>
        </w:rPr>
        <w:t xml:space="preserve">работы школы по </w:t>
      </w:r>
      <w:r w:rsidR="0093152D">
        <w:rPr>
          <w:rFonts w:ascii="Times New Roman" w:hAnsi="Times New Roman"/>
          <w:sz w:val="24"/>
          <w:szCs w:val="24"/>
        </w:rPr>
        <w:t xml:space="preserve">созданию психолого-педагогических </w:t>
      </w:r>
      <w:r w:rsidR="0093152D" w:rsidRPr="00291937">
        <w:rPr>
          <w:rFonts w:ascii="Times New Roman" w:hAnsi="Times New Roman"/>
          <w:sz w:val="24"/>
          <w:szCs w:val="24"/>
        </w:rPr>
        <w:t>условий</w:t>
      </w:r>
      <w:r w:rsidR="0093152D">
        <w:rPr>
          <w:rFonts w:ascii="Times New Roman" w:hAnsi="Times New Roman"/>
          <w:sz w:val="24"/>
          <w:szCs w:val="24"/>
        </w:rPr>
        <w:t>, сп</w:t>
      </w:r>
      <w:r w:rsidR="0093152D">
        <w:rPr>
          <w:rFonts w:ascii="Times New Roman" w:hAnsi="Times New Roman"/>
          <w:sz w:val="24"/>
          <w:szCs w:val="24"/>
        </w:rPr>
        <w:t>о</w:t>
      </w:r>
      <w:r w:rsidR="0093152D">
        <w:rPr>
          <w:rFonts w:ascii="Times New Roman" w:hAnsi="Times New Roman"/>
          <w:sz w:val="24"/>
          <w:szCs w:val="24"/>
        </w:rPr>
        <w:t>собствующих повышению качества образования</w:t>
      </w:r>
      <w:r w:rsidR="0093152D" w:rsidRPr="00291937">
        <w:rPr>
          <w:rFonts w:ascii="Times New Roman" w:hAnsi="Times New Roman"/>
          <w:sz w:val="24"/>
          <w:szCs w:val="24"/>
        </w:rPr>
        <w:t xml:space="preserve"> в школе</w:t>
      </w:r>
      <w:r w:rsidR="0093152D" w:rsidRPr="00B21769">
        <w:rPr>
          <w:rFonts w:ascii="Times New Roman" w:hAnsi="Times New Roman"/>
          <w:sz w:val="24"/>
          <w:szCs w:val="24"/>
        </w:rPr>
        <w:t xml:space="preserve"> и переходу </w:t>
      </w:r>
      <w:r w:rsidR="0093152D">
        <w:rPr>
          <w:rFonts w:ascii="Times New Roman" w:hAnsi="Times New Roman"/>
          <w:sz w:val="24"/>
          <w:szCs w:val="24"/>
        </w:rPr>
        <w:t xml:space="preserve">школы </w:t>
      </w:r>
      <w:r w:rsidR="0093152D" w:rsidRPr="00B21769">
        <w:rPr>
          <w:rFonts w:ascii="Times New Roman" w:hAnsi="Times New Roman"/>
          <w:sz w:val="24"/>
          <w:szCs w:val="24"/>
        </w:rPr>
        <w:t>в эффекти</w:t>
      </w:r>
      <w:r w:rsidR="0093152D" w:rsidRPr="00B21769">
        <w:rPr>
          <w:rFonts w:ascii="Times New Roman" w:hAnsi="Times New Roman"/>
          <w:sz w:val="24"/>
          <w:szCs w:val="24"/>
        </w:rPr>
        <w:t>в</w:t>
      </w:r>
      <w:r w:rsidR="0093152D" w:rsidRPr="00B21769">
        <w:rPr>
          <w:rFonts w:ascii="Times New Roman" w:hAnsi="Times New Roman"/>
          <w:sz w:val="24"/>
          <w:szCs w:val="24"/>
        </w:rPr>
        <w:t>ный режим функционирования</w:t>
      </w:r>
      <w:r w:rsidRPr="00291937">
        <w:rPr>
          <w:rFonts w:ascii="Times New Roman" w:hAnsi="Times New Roman"/>
          <w:sz w:val="24"/>
          <w:szCs w:val="24"/>
        </w:rPr>
        <w:t>:</w:t>
      </w:r>
    </w:p>
    <w:p w14:paraId="62BEA3DE" w14:textId="77777777" w:rsidR="00B21769" w:rsidRPr="00291937" w:rsidRDefault="00B21769" w:rsidP="00B21769">
      <w:pPr>
        <w:pStyle w:val="a3"/>
        <w:numPr>
          <w:ilvl w:val="1"/>
          <w:numId w:val="43"/>
        </w:numPr>
        <w:tabs>
          <w:tab w:val="left" w:pos="3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схема (модель) систему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291937"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ы</w:t>
      </w:r>
      <w:r w:rsidRPr="00291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повышению качества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результатов и</w:t>
      </w:r>
      <w:r w:rsidRPr="00291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переходу </w:t>
      </w:r>
      <w:r w:rsidRPr="00291937">
        <w:rPr>
          <w:rFonts w:ascii="Times New Roman" w:hAnsi="Times New Roman"/>
          <w:sz w:val="24"/>
          <w:szCs w:val="24"/>
        </w:rPr>
        <w:t xml:space="preserve">в эффективный режим функционирования; </w:t>
      </w:r>
    </w:p>
    <w:p w14:paraId="46A16526" w14:textId="77777777" w:rsidR="00B21769" w:rsidRPr="00291937" w:rsidRDefault="00B21769" w:rsidP="00B21769">
      <w:pPr>
        <w:pStyle w:val="a3"/>
        <w:numPr>
          <w:ilvl w:val="1"/>
          <w:numId w:val="43"/>
        </w:numPr>
        <w:tabs>
          <w:tab w:val="left" w:pos="3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диагностический пакет комплексного анализа школы с низкими образовател</w:t>
      </w:r>
      <w:r w:rsidRPr="00291937">
        <w:rPr>
          <w:rFonts w:ascii="Times New Roman" w:hAnsi="Times New Roman"/>
          <w:sz w:val="24"/>
          <w:szCs w:val="24"/>
        </w:rPr>
        <w:t>ь</w:t>
      </w:r>
      <w:r w:rsidRPr="00291937">
        <w:rPr>
          <w:rFonts w:ascii="Times New Roman" w:hAnsi="Times New Roman"/>
          <w:sz w:val="24"/>
          <w:szCs w:val="24"/>
        </w:rPr>
        <w:t>ными результатами, в том числе по исследованию профессиональных комп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 xml:space="preserve">тенций, инновационного потенциала и особенностей личностно-профессионального развития педагогического коллектива; </w:t>
      </w:r>
    </w:p>
    <w:p w14:paraId="38B2330E" w14:textId="77777777" w:rsidR="00B21769" w:rsidRPr="00291937" w:rsidRDefault="00B21769" w:rsidP="00B21769">
      <w:pPr>
        <w:pStyle w:val="a3"/>
        <w:numPr>
          <w:ilvl w:val="1"/>
          <w:numId w:val="43"/>
        </w:numPr>
        <w:tabs>
          <w:tab w:val="left" w:pos="3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банк управленческих и образовательных стратегий и технологий, эффективных педагогических методов, методов и форм взаимодействия с родительской о</w:t>
      </w:r>
      <w:r w:rsidRPr="00291937">
        <w:rPr>
          <w:rFonts w:ascii="Times New Roman" w:hAnsi="Times New Roman"/>
          <w:sz w:val="24"/>
          <w:szCs w:val="24"/>
        </w:rPr>
        <w:t>б</w:t>
      </w:r>
      <w:r w:rsidRPr="00291937">
        <w:rPr>
          <w:rFonts w:ascii="Times New Roman" w:hAnsi="Times New Roman"/>
          <w:sz w:val="24"/>
          <w:szCs w:val="24"/>
        </w:rPr>
        <w:t xml:space="preserve">щественностью, способствующих </w:t>
      </w:r>
      <w:proofErr w:type="spellStart"/>
      <w:r w:rsidRPr="00291937">
        <w:rPr>
          <w:rFonts w:ascii="Times New Roman" w:hAnsi="Times New Roman"/>
          <w:sz w:val="24"/>
          <w:szCs w:val="24"/>
        </w:rPr>
        <w:t>резильентности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школы; </w:t>
      </w:r>
    </w:p>
    <w:p w14:paraId="275D682B" w14:textId="77777777" w:rsidR="00B21769" w:rsidRPr="00291937" w:rsidRDefault="00B21769" w:rsidP="00B21769">
      <w:pPr>
        <w:pStyle w:val="a3"/>
        <w:numPr>
          <w:ilvl w:val="1"/>
          <w:numId w:val="43"/>
        </w:numPr>
        <w:tabs>
          <w:tab w:val="left" w:pos="3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модель организации социального партнерства с образовательными организац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>ями с высокими образовательными результатами, организациями професси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 xml:space="preserve">нальной направленности, организациями дополнительного образования и др. </w:t>
      </w:r>
    </w:p>
    <w:p w14:paraId="361989A3" w14:textId="77777777" w:rsidR="00B21769" w:rsidRDefault="00B21769" w:rsidP="00B21769">
      <w:pPr>
        <w:pStyle w:val="a3"/>
        <w:numPr>
          <w:ilvl w:val="1"/>
          <w:numId w:val="43"/>
        </w:numPr>
        <w:tabs>
          <w:tab w:val="left" w:pos="3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план мероприятий (реализованный, отработанный) перехода школы в эффе</w:t>
      </w:r>
      <w:r w:rsidRPr="00291937">
        <w:rPr>
          <w:rFonts w:ascii="Times New Roman" w:hAnsi="Times New Roman"/>
          <w:sz w:val="24"/>
          <w:szCs w:val="24"/>
        </w:rPr>
        <w:t>к</w:t>
      </w:r>
      <w:r w:rsidRPr="00291937">
        <w:rPr>
          <w:rFonts w:ascii="Times New Roman" w:hAnsi="Times New Roman"/>
          <w:sz w:val="24"/>
          <w:szCs w:val="24"/>
        </w:rPr>
        <w:t>тивный режим функционирования).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EF2852D" w14:textId="6DEA51CF" w:rsidR="00B21769" w:rsidRPr="00B21769" w:rsidRDefault="00B21769" w:rsidP="00B21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21769">
        <w:rPr>
          <w:rFonts w:ascii="Times New Roman" w:hAnsi="Times New Roman"/>
          <w:sz w:val="24"/>
          <w:szCs w:val="24"/>
        </w:rPr>
        <w:t>Методическое пособие «Психолого-педагогические условия повышения кач</w:t>
      </w:r>
      <w:r w:rsidRPr="00B21769">
        <w:rPr>
          <w:rFonts w:ascii="Times New Roman" w:hAnsi="Times New Roman"/>
          <w:sz w:val="24"/>
          <w:szCs w:val="24"/>
        </w:rPr>
        <w:t>е</w:t>
      </w:r>
      <w:r w:rsidRPr="00B21769">
        <w:rPr>
          <w:rFonts w:ascii="Times New Roman" w:hAnsi="Times New Roman"/>
          <w:sz w:val="24"/>
          <w:szCs w:val="24"/>
        </w:rPr>
        <w:t xml:space="preserve">ства образования в школе с низкими образовательными результатами». </w:t>
      </w:r>
    </w:p>
    <w:p w14:paraId="25AF474C" w14:textId="28EBD1BC" w:rsidR="007F622E" w:rsidRPr="00291937" w:rsidRDefault="007F622E" w:rsidP="00B21769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1937">
        <w:rPr>
          <w:rFonts w:ascii="Times New Roman" w:hAnsi="Times New Roman"/>
          <w:b/>
          <w:sz w:val="24"/>
          <w:szCs w:val="24"/>
        </w:rPr>
        <w:t>Значимость для муниципальной системы образования</w:t>
      </w:r>
      <w:r w:rsidR="00667A2F" w:rsidRPr="00291937">
        <w:rPr>
          <w:rFonts w:ascii="Times New Roman" w:hAnsi="Times New Roman"/>
          <w:b/>
          <w:sz w:val="24"/>
          <w:szCs w:val="24"/>
        </w:rPr>
        <w:t xml:space="preserve"> (МСО)</w:t>
      </w:r>
      <w:r w:rsidRPr="00291937">
        <w:rPr>
          <w:rFonts w:ascii="Times New Roman" w:hAnsi="Times New Roman"/>
          <w:b/>
          <w:sz w:val="24"/>
          <w:szCs w:val="24"/>
        </w:rPr>
        <w:t>:</w:t>
      </w:r>
    </w:p>
    <w:p w14:paraId="504F035A" w14:textId="4EB7CF76" w:rsidR="007F622E" w:rsidRPr="00291937" w:rsidRDefault="00667A2F" w:rsidP="00667A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В МСО появиться </w:t>
      </w:r>
      <w:r w:rsidR="008D0C88" w:rsidRPr="00291937">
        <w:rPr>
          <w:rFonts w:ascii="Times New Roman" w:hAnsi="Times New Roman"/>
          <w:sz w:val="24"/>
          <w:szCs w:val="24"/>
        </w:rPr>
        <w:t xml:space="preserve">действующая </w:t>
      </w:r>
      <w:r w:rsidR="0093152D" w:rsidRPr="00B21769">
        <w:rPr>
          <w:rFonts w:ascii="Times New Roman" w:hAnsi="Times New Roman"/>
          <w:sz w:val="24"/>
          <w:szCs w:val="24"/>
        </w:rPr>
        <w:t>систем</w:t>
      </w:r>
      <w:r w:rsidR="0093152D">
        <w:rPr>
          <w:rFonts w:ascii="Times New Roman" w:hAnsi="Times New Roman"/>
          <w:sz w:val="24"/>
          <w:szCs w:val="24"/>
        </w:rPr>
        <w:t>а</w:t>
      </w:r>
      <w:r w:rsidR="0093152D" w:rsidRPr="00B21769">
        <w:rPr>
          <w:rFonts w:ascii="Times New Roman" w:hAnsi="Times New Roman"/>
          <w:sz w:val="24"/>
          <w:szCs w:val="24"/>
        </w:rPr>
        <w:t xml:space="preserve"> работы школы по </w:t>
      </w:r>
      <w:r w:rsidR="0093152D">
        <w:rPr>
          <w:rFonts w:ascii="Times New Roman" w:hAnsi="Times New Roman"/>
          <w:sz w:val="24"/>
          <w:szCs w:val="24"/>
        </w:rPr>
        <w:t xml:space="preserve">созданию психолого-педагогических </w:t>
      </w:r>
      <w:r w:rsidR="0093152D" w:rsidRPr="00291937">
        <w:rPr>
          <w:rFonts w:ascii="Times New Roman" w:hAnsi="Times New Roman"/>
          <w:sz w:val="24"/>
          <w:szCs w:val="24"/>
        </w:rPr>
        <w:t>условий</w:t>
      </w:r>
      <w:r w:rsidR="0093152D">
        <w:rPr>
          <w:rFonts w:ascii="Times New Roman" w:hAnsi="Times New Roman"/>
          <w:sz w:val="24"/>
          <w:szCs w:val="24"/>
        </w:rPr>
        <w:t>, способствующих повышению качества образования</w:t>
      </w:r>
      <w:r w:rsidR="0093152D" w:rsidRPr="00291937">
        <w:rPr>
          <w:rFonts w:ascii="Times New Roman" w:hAnsi="Times New Roman"/>
          <w:sz w:val="24"/>
          <w:szCs w:val="24"/>
        </w:rPr>
        <w:t xml:space="preserve"> в школе</w:t>
      </w:r>
      <w:r w:rsidR="0093152D" w:rsidRPr="00B21769">
        <w:rPr>
          <w:rFonts w:ascii="Times New Roman" w:hAnsi="Times New Roman"/>
          <w:sz w:val="24"/>
          <w:szCs w:val="24"/>
        </w:rPr>
        <w:t xml:space="preserve"> и переходу </w:t>
      </w:r>
      <w:r w:rsidR="0093152D">
        <w:rPr>
          <w:rFonts w:ascii="Times New Roman" w:hAnsi="Times New Roman"/>
          <w:sz w:val="24"/>
          <w:szCs w:val="24"/>
        </w:rPr>
        <w:t xml:space="preserve">школы </w:t>
      </w:r>
      <w:r w:rsidR="0093152D" w:rsidRPr="00B21769">
        <w:rPr>
          <w:rFonts w:ascii="Times New Roman" w:hAnsi="Times New Roman"/>
          <w:sz w:val="24"/>
          <w:szCs w:val="24"/>
        </w:rPr>
        <w:t>в эффективный режим функционирования</w:t>
      </w:r>
      <w:r w:rsidRPr="00291937">
        <w:rPr>
          <w:rFonts w:ascii="Times New Roman" w:hAnsi="Times New Roman"/>
          <w:sz w:val="24"/>
          <w:szCs w:val="24"/>
        </w:rPr>
        <w:t>:</w:t>
      </w:r>
    </w:p>
    <w:p w14:paraId="07065F36" w14:textId="77777777" w:rsidR="00B21769" w:rsidRPr="00291937" w:rsidRDefault="00B21769" w:rsidP="00B21769">
      <w:pPr>
        <w:pStyle w:val="a3"/>
        <w:numPr>
          <w:ilvl w:val="0"/>
          <w:numId w:val="22"/>
        </w:numPr>
        <w:tabs>
          <w:tab w:val="left" w:pos="3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схема (модель) систему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291937"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ы</w:t>
      </w:r>
      <w:r w:rsidRPr="00291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повышению качества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результатов и</w:t>
      </w:r>
      <w:r w:rsidRPr="002919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переходу </w:t>
      </w:r>
      <w:r w:rsidRPr="00291937">
        <w:rPr>
          <w:rFonts w:ascii="Times New Roman" w:hAnsi="Times New Roman"/>
          <w:sz w:val="24"/>
          <w:szCs w:val="24"/>
        </w:rPr>
        <w:t xml:space="preserve">в эффективный режим функционирования; </w:t>
      </w:r>
    </w:p>
    <w:p w14:paraId="1A7F5E21" w14:textId="77777777" w:rsidR="00B21769" w:rsidRPr="00291937" w:rsidRDefault="00B21769" w:rsidP="00B21769">
      <w:pPr>
        <w:pStyle w:val="a3"/>
        <w:numPr>
          <w:ilvl w:val="0"/>
          <w:numId w:val="22"/>
        </w:numPr>
        <w:tabs>
          <w:tab w:val="left" w:pos="3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диагностический пакет комплексного анализа школы с низкими образовател</w:t>
      </w:r>
      <w:r w:rsidRPr="00291937">
        <w:rPr>
          <w:rFonts w:ascii="Times New Roman" w:hAnsi="Times New Roman"/>
          <w:sz w:val="24"/>
          <w:szCs w:val="24"/>
        </w:rPr>
        <w:t>ь</w:t>
      </w:r>
      <w:r w:rsidRPr="00291937">
        <w:rPr>
          <w:rFonts w:ascii="Times New Roman" w:hAnsi="Times New Roman"/>
          <w:sz w:val="24"/>
          <w:szCs w:val="24"/>
        </w:rPr>
        <w:t>ными результатами, в том числе по исследованию профессиональных комп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 xml:space="preserve">тенций, инновационного потенциала и особенностей личностно-профессионального развития педагогического коллектива; </w:t>
      </w:r>
    </w:p>
    <w:p w14:paraId="234AE4B8" w14:textId="77777777" w:rsidR="00B21769" w:rsidRPr="00291937" w:rsidRDefault="00B21769" w:rsidP="00B21769">
      <w:pPr>
        <w:pStyle w:val="a3"/>
        <w:numPr>
          <w:ilvl w:val="0"/>
          <w:numId w:val="22"/>
        </w:numPr>
        <w:tabs>
          <w:tab w:val="left" w:pos="3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банк управленческих и образовательных стратегий и технологий, эффективных педагогических методов, методов и форм взаимодействия с родительской общ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 xml:space="preserve">ственностью, способствующих </w:t>
      </w:r>
      <w:proofErr w:type="spellStart"/>
      <w:r w:rsidRPr="00291937">
        <w:rPr>
          <w:rFonts w:ascii="Times New Roman" w:hAnsi="Times New Roman"/>
          <w:sz w:val="24"/>
          <w:szCs w:val="24"/>
        </w:rPr>
        <w:t>резильентности</w:t>
      </w:r>
      <w:proofErr w:type="spellEnd"/>
      <w:r w:rsidRPr="00291937">
        <w:rPr>
          <w:rFonts w:ascii="Times New Roman" w:hAnsi="Times New Roman"/>
          <w:sz w:val="24"/>
          <w:szCs w:val="24"/>
        </w:rPr>
        <w:t xml:space="preserve"> школы; </w:t>
      </w:r>
    </w:p>
    <w:p w14:paraId="0B351A53" w14:textId="77777777" w:rsidR="00B21769" w:rsidRPr="00291937" w:rsidRDefault="00B21769" w:rsidP="00B21769">
      <w:pPr>
        <w:pStyle w:val="a3"/>
        <w:numPr>
          <w:ilvl w:val="0"/>
          <w:numId w:val="22"/>
        </w:numPr>
        <w:tabs>
          <w:tab w:val="left" w:pos="3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модель организации социального партнерства с образовательными организац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>ями с высокими образовательными результатами, организациями професси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 xml:space="preserve">нальной направленности, организациями дополнительного образования и др. </w:t>
      </w:r>
    </w:p>
    <w:p w14:paraId="0F3F8D77" w14:textId="77777777" w:rsidR="00B21769" w:rsidRDefault="00B21769" w:rsidP="00B21769">
      <w:pPr>
        <w:pStyle w:val="a3"/>
        <w:numPr>
          <w:ilvl w:val="0"/>
          <w:numId w:val="22"/>
        </w:numPr>
        <w:tabs>
          <w:tab w:val="left" w:pos="3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план мероприятий (реализованный, отработанный) перехода школы в эффе</w:t>
      </w:r>
      <w:r w:rsidRPr="00291937">
        <w:rPr>
          <w:rFonts w:ascii="Times New Roman" w:hAnsi="Times New Roman"/>
          <w:sz w:val="24"/>
          <w:szCs w:val="24"/>
        </w:rPr>
        <w:t>к</w:t>
      </w:r>
      <w:r w:rsidRPr="00291937">
        <w:rPr>
          <w:rFonts w:ascii="Times New Roman" w:hAnsi="Times New Roman"/>
          <w:sz w:val="24"/>
          <w:szCs w:val="24"/>
        </w:rPr>
        <w:t>тивный режим функционирования).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1A11860" w14:textId="77777777" w:rsidR="00260885" w:rsidRPr="00291937" w:rsidRDefault="00260885" w:rsidP="000B7919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1937">
        <w:rPr>
          <w:rFonts w:ascii="Times New Roman" w:hAnsi="Times New Roman"/>
          <w:b/>
          <w:sz w:val="24"/>
          <w:szCs w:val="24"/>
        </w:rPr>
        <w:t>Этапы реализации инновационного проекта:</w:t>
      </w:r>
    </w:p>
    <w:p w14:paraId="126229EB" w14:textId="77777777" w:rsidR="00667A2F" w:rsidRPr="00291937" w:rsidRDefault="00667A2F" w:rsidP="00667A2F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i/>
          <w:sz w:val="24"/>
          <w:szCs w:val="24"/>
        </w:rPr>
        <w:t>1. Исследовательски-аналитический этап (январь 2021 – август 2021):</w:t>
      </w:r>
      <w:r w:rsidRPr="00291937">
        <w:rPr>
          <w:rFonts w:ascii="Times New Roman" w:hAnsi="Times New Roman"/>
          <w:sz w:val="24"/>
          <w:szCs w:val="24"/>
        </w:rPr>
        <w:t xml:space="preserve"> </w:t>
      </w:r>
    </w:p>
    <w:p w14:paraId="2C7CFAC5" w14:textId="77777777" w:rsidR="00456986" w:rsidRPr="00291937" w:rsidRDefault="00456986" w:rsidP="00456986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теоретический анализ проблем школы, имеющей низкие образовательные резул</w:t>
      </w:r>
      <w:r w:rsidRPr="00291937">
        <w:rPr>
          <w:rFonts w:ascii="Times New Roman" w:hAnsi="Times New Roman"/>
          <w:sz w:val="24"/>
          <w:szCs w:val="24"/>
        </w:rPr>
        <w:t>ь</w:t>
      </w:r>
      <w:r w:rsidRPr="00291937">
        <w:rPr>
          <w:rFonts w:ascii="Times New Roman" w:hAnsi="Times New Roman"/>
          <w:sz w:val="24"/>
          <w:szCs w:val="24"/>
        </w:rPr>
        <w:t xml:space="preserve">таты и определение концептуальных оснований проекта; анализ и оценка ресурсов для реализации проекта, прогноз возможных рисков; </w:t>
      </w:r>
    </w:p>
    <w:p w14:paraId="152FFA73" w14:textId="77777777" w:rsidR="00667A2F" w:rsidRPr="00291937" w:rsidRDefault="00667A2F" w:rsidP="0090379E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lastRenderedPageBreak/>
        <w:t>исследование профессиональных компетенций, инновационного потенциала и ос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 xml:space="preserve">бенностей личностно-профессионального развития педагогического коллектива школы; </w:t>
      </w:r>
    </w:p>
    <w:p w14:paraId="6CA7C393" w14:textId="77777777" w:rsidR="00667A2F" w:rsidRPr="00291937" w:rsidRDefault="00667A2F" w:rsidP="0090379E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исследование мотивации педагогов на реализацию профессиональной и инновац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>онной деятельности, изучение особенностей мотивации учащихся и уровня вкл</w:t>
      </w:r>
      <w:r w:rsidRPr="00291937">
        <w:rPr>
          <w:rFonts w:ascii="Times New Roman" w:hAnsi="Times New Roman"/>
          <w:sz w:val="24"/>
          <w:szCs w:val="24"/>
        </w:rPr>
        <w:t>ю</w:t>
      </w:r>
      <w:r w:rsidRPr="00291937">
        <w:rPr>
          <w:rFonts w:ascii="Times New Roman" w:hAnsi="Times New Roman"/>
          <w:sz w:val="24"/>
          <w:szCs w:val="24"/>
        </w:rPr>
        <w:t xml:space="preserve">ченности и заинтересованности родителей образовательной деятельностью; </w:t>
      </w:r>
    </w:p>
    <w:p w14:paraId="7B06C846" w14:textId="257A8D9F" w:rsidR="00667A2F" w:rsidRPr="00291937" w:rsidRDefault="0093152D" w:rsidP="0090379E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комплексный анализ образовательной деятельности </w:t>
      </w:r>
      <w:r>
        <w:rPr>
          <w:rFonts w:ascii="Times New Roman" w:hAnsi="Times New Roman"/>
          <w:sz w:val="24"/>
          <w:szCs w:val="24"/>
        </w:rPr>
        <w:t xml:space="preserve">школы и психолого-педагогических </w:t>
      </w:r>
      <w:r w:rsidRPr="00291937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>, способствующих повышению качества образования</w:t>
      </w:r>
      <w:r w:rsidRPr="00291937">
        <w:rPr>
          <w:rFonts w:ascii="Times New Roman" w:hAnsi="Times New Roman"/>
          <w:sz w:val="24"/>
          <w:szCs w:val="24"/>
        </w:rPr>
        <w:t xml:space="preserve"> в школе</w:t>
      </w:r>
      <w:r w:rsidR="00667A2F" w:rsidRPr="00291937">
        <w:rPr>
          <w:rFonts w:ascii="Times New Roman" w:hAnsi="Times New Roman"/>
          <w:sz w:val="24"/>
          <w:szCs w:val="24"/>
        </w:rPr>
        <w:t xml:space="preserve">. </w:t>
      </w:r>
    </w:p>
    <w:p w14:paraId="4E3E1898" w14:textId="19F5903F" w:rsidR="00667A2F" w:rsidRPr="00291937" w:rsidRDefault="00667A2F" w:rsidP="00667A2F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i/>
          <w:sz w:val="24"/>
          <w:szCs w:val="24"/>
        </w:rPr>
        <w:t>2. Мотивационный этап (сентябрь 2021 – декабрь 2021):</w:t>
      </w:r>
      <w:r w:rsidRPr="00291937">
        <w:rPr>
          <w:rFonts w:ascii="Times New Roman" w:hAnsi="Times New Roman"/>
          <w:sz w:val="24"/>
          <w:szCs w:val="24"/>
        </w:rPr>
        <w:t xml:space="preserve"> </w:t>
      </w:r>
    </w:p>
    <w:p w14:paraId="3F42601A" w14:textId="2EC43F66" w:rsidR="00667A2F" w:rsidRPr="00291937" w:rsidRDefault="00667A2F" w:rsidP="0090379E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проведение мотивационных</w:t>
      </w:r>
      <w:r w:rsidR="00835625" w:rsidRPr="00291937">
        <w:rPr>
          <w:rFonts w:ascii="Times New Roman" w:hAnsi="Times New Roman"/>
          <w:sz w:val="24"/>
          <w:szCs w:val="24"/>
        </w:rPr>
        <w:t xml:space="preserve"> </w:t>
      </w:r>
      <w:r w:rsidRPr="00291937">
        <w:rPr>
          <w:rFonts w:ascii="Times New Roman" w:hAnsi="Times New Roman"/>
          <w:sz w:val="24"/>
          <w:szCs w:val="24"/>
        </w:rPr>
        <w:t>мероприятий для педагогов, учащихся и родителей (проблемно-ориентированные семинары, тренинги</w:t>
      </w:r>
      <w:r w:rsidR="008B542E" w:rsidRPr="00291937">
        <w:rPr>
          <w:rFonts w:ascii="Times New Roman" w:hAnsi="Times New Roman"/>
          <w:sz w:val="24"/>
          <w:szCs w:val="24"/>
        </w:rPr>
        <w:t xml:space="preserve"> развития навыков, развивающие беседы и др.</w:t>
      </w:r>
      <w:r w:rsidRPr="00291937">
        <w:rPr>
          <w:rFonts w:ascii="Times New Roman" w:hAnsi="Times New Roman"/>
          <w:sz w:val="24"/>
          <w:szCs w:val="24"/>
        </w:rPr>
        <w:t>).</w:t>
      </w:r>
      <w:r w:rsidRPr="00291937">
        <w:t xml:space="preserve"> </w:t>
      </w:r>
    </w:p>
    <w:p w14:paraId="706D99F6" w14:textId="6E60E2F1" w:rsidR="00667A2F" w:rsidRPr="00291937" w:rsidRDefault="00667A2F" w:rsidP="00667A2F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i/>
          <w:sz w:val="24"/>
          <w:szCs w:val="24"/>
        </w:rPr>
        <w:t xml:space="preserve">3. Проектировочный этап (Январь 2022 – август 2022): </w:t>
      </w:r>
      <w:r w:rsidRPr="00291937">
        <w:rPr>
          <w:rFonts w:ascii="Times New Roman" w:hAnsi="Times New Roman"/>
          <w:sz w:val="24"/>
          <w:szCs w:val="24"/>
        </w:rPr>
        <w:t>разработка и апробация с</w:t>
      </w:r>
      <w:r w:rsidRPr="00291937">
        <w:rPr>
          <w:rFonts w:ascii="Times New Roman" w:hAnsi="Times New Roman"/>
          <w:sz w:val="24"/>
          <w:szCs w:val="24"/>
        </w:rPr>
        <w:t>и</w:t>
      </w:r>
      <w:r w:rsidRPr="00291937">
        <w:rPr>
          <w:rFonts w:ascii="Times New Roman" w:hAnsi="Times New Roman"/>
          <w:sz w:val="24"/>
          <w:szCs w:val="24"/>
        </w:rPr>
        <w:t xml:space="preserve">стемы </w:t>
      </w:r>
      <w:r w:rsidR="0093152D" w:rsidRPr="00B21769">
        <w:rPr>
          <w:rFonts w:ascii="Times New Roman" w:hAnsi="Times New Roman"/>
          <w:sz w:val="24"/>
          <w:szCs w:val="24"/>
        </w:rPr>
        <w:t xml:space="preserve">работы школы по </w:t>
      </w:r>
      <w:r w:rsidR="0093152D">
        <w:rPr>
          <w:rFonts w:ascii="Times New Roman" w:hAnsi="Times New Roman"/>
          <w:sz w:val="24"/>
          <w:szCs w:val="24"/>
        </w:rPr>
        <w:t xml:space="preserve">созданию психолого-педагогических </w:t>
      </w:r>
      <w:r w:rsidR="0093152D" w:rsidRPr="00291937">
        <w:rPr>
          <w:rFonts w:ascii="Times New Roman" w:hAnsi="Times New Roman"/>
          <w:sz w:val="24"/>
          <w:szCs w:val="24"/>
        </w:rPr>
        <w:t>условий</w:t>
      </w:r>
      <w:r w:rsidR="0093152D">
        <w:rPr>
          <w:rFonts w:ascii="Times New Roman" w:hAnsi="Times New Roman"/>
          <w:sz w:val="24"/>
          <w:szCs w:val="24"/>
        </w:rPr>
        <w:t>, способствующих повышению качества образования</w:t>
      </w:r>
      <w:r w:rsidR="0093152D" w:rsidRPr="00291937">
        <w:rPr>
          <w:rFonts w:ascii="Times New Roman" w:hAnsi="Times New Roman"/>
          <w:sz w:val="24"/>
          <w:szCs w:val="24"/>
        </w:rPr>
        <w:t xml:space="preserve"> в школе</w:t>
      </w:r>
      <w:r w:rsidR="0093152D" w:rsidRPr="00B21769">
        <w:rPr>
          <w:rFonts w:ascii="Times New Roman" w:hAnsi="Times New Roman"/>
          <w:sz w:val="24"/>
          <w:szCs w:val="24"/>
        </w:rPr>
        <w:t xml:space="preserve"> и переходу </w:t>
      </w:r>
      <w:r w:rsidR="0093152D">
        <w:rPr>
          <w:rFonts w:ascii="Times New Roman" w:hAnsi="Times New Roman"/>
          <w:sz w:val="24"/>
          <w:szCs w:val="24"/>
        </w:rPr>
        <w:t xml:space="preserve">школы </w:t>
      </w:r>
      <w:r w:rsidR="0093152D" w:rsidRPr="00B21769">
        <w:rPr>
          <w:rFonts w:ascii="Times New Roman" w:hAnsi="Times New Roman"/>
          <w:sz w:val="24"/>
          <w:szCs w:val="24"/>
        </w:rPr>
        <w:t>в эффективный режим функционирования</w:t>
      </w:r>
      <w:r w:rsidRPr="00291937">
        <w:rPr>
          <w:rFonts w:ascii="Times New Roman" w:hAnsi="Times New Roman"/>
          <w:sz w:val="24"/>
          <w:szCs w:val="24"/>
        </w:rPr>
        <w:t xml:space="preserve">: </w:t>
      </w:r>
    </w:p>
    <w:p w14:paraId="37B86E60" w14:textId="77777777" w:rsidR="00667A2F" w:rsidRPr="00291937" w:rsidRDefault="00667A2F" w:rsidP="00667A2F">
      <w:pPr>
        <w:pStyle w:val="a3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1) Блок «Управление образовательной организацией» </w:t>
      </w:r>
    </w:p>
    <w:p w14:paraId="396F2407" w14:textId="77777777" w:rsidR="00667A2F" w:rsidRPr="00291937" w:rsidRDefault="00667A2F" w:rsidP="00667A2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2) Блок «Эффективные образовательные стратегии и педагогические методы»</w:t>
      </w:r>
    </w:p>
    <w:p w14:paraId="77C6017F" w14:textId="77777777" w:rsidR="00667A2F" w:rsidRPr="00291937" w:rsidRDefault="00667A2F" w:rsidP="00667A2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3) Блок «Школьная культура»</w:t>
      </w:r>
    </w:p>
    <w:p w14:paraId="023466FE" w14:textId="77777777" w:rsidR="00667A2F" w:rsidRPr="00291937" w:rsidRDefault="00667A2F" w:rsidP="00667A2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4) Блок «Взаимодействие с семьей»</w:t>
      </w:r>
    </w:p>
    <w:p w14:paraId="2F5FC982" w14:textId="41EC57D8" w:rsidR="00667A2F" w:rsidRPr="00291937" w:rsidRDefault="00667A2F" w:rsidP="00667A2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i/>
          <w:sz w:val="24"/>
          <w:szCs w:val="24"/>
        </w:rPr>
        <w:t xml:space="preserve">4. Практический этап (сентябрь 2022 – август 2023): </w:t>
      </w:r>
      <w:r w:rsidR="009F746D" w:rsidRPr="00291937">
        <w:rPr>
          <w:rFonts w:ascii="Times New Roman" w:hAnsi="Times New Roman"/>
          <w:sz w:val="24"/>
          <w:szCs w:val="24"/>
        </w:rPr>
        <w:t xml:space="preserve">реализация </w:t>
      </w:r>
      <w:r w:rsidR="004C3091">
        <w:rPr>
          <w:rFonts w:ascii="Times New Roman" w:hAnsi="Times New Roman"/>
          <w:sz w:val="24"/>
          <w:szCs w:val="24"/>
        </w:rPr>
        <w:t xml:space="preserve">системы </w:t>
      </w:r>
      <w:r w:rsidR="0093152D" w:rsidRPr="00B21769">
        <w:rPr>
          <w:rFonts w:ascii="Times New Roman" w:hAnsi="Times New Roman"/>
          <w:sz w:val="24"/>
          <w:szCs w:val="24"/>
        </w:rPr>
        <w:t xml:space="preserve">работы школы по </w:t>
      </w:r>
      <w:r w:rsidR="0093152D">
        <w:rPr>
          <w:rFonts w:ascii="Times New Roman" w:hAnsi="Times New Roman"/>
          <w:sz w:val="24"/>
          <w:szCs w:val="24"/>
        </w:rPr>
        <w:t xml:space="preserve">созданию психолого-педагогических </w:t>
      </w:r>
      <w:r w:rsidR="0093152D" w:rsidRPr="00291937">
        <w:rPr>
          <w:rFonts w:ascii="Times New Roman" w:hAnsi="Times New Roman"/>
          <w:sz w:val="24"/>
          <w:szCs w:val="24"/>
        </w:rPr>
        <w:t>условий</w:t>
      </w:r>
      <w:r w:rsidR="0093152D">
        <w:rPr>
          <w:rFonts w:ascii="Times New Roman" w:hAnsi="Times New Roman"/>
          <w:sz w:val="24"/>
          <w:szCs w:val="24"/>
        </w:rPr>
        <w:t>, способствующих повышению качества образования</w:t>
      </w:r>
      <w:r w:rsidR="0093152D" w:rsidRPr="00291937">
        <w:rPr>
          <w:rFonts w:ascii="Times New Roman" w:hAnsi="Times New Roman"/>
          <w:sz w:val="24"/>
          <w:szCs w:val="24"/>
        </w:rPr>
        <w:t xml:space="preserve"> в школе</w:t>
      </w:r>
      <w:r w:rsidR="0093152D" w:rsidRPr="00B21769">
        <w:rPr>
          <w:rFonts w:ascii="Times New Roman" w:hAnsi="Times New Roman"/>
          <w:sz w:val="24"/>
          <w:szCs w:val="24"/>
        </w:rPr>
        <w:t xml:space="preserve"> и переходу </w:t>
      </w:r>
      <w:r w:rsidR="0093152D">
        <w:rPr>
          <w:rFonts w:ascii="Times New Roman" w:hAnsi="Times New Roman"/>
          <w:sz w:val="24"/>
          <w:szCs w:val="24"/>
        </w:rPr>
        <w:t xml:space="preserve">школы </w:t>
      </w:r>
      <w:r w:rsidR="0093152D" w:rsidRPr="00B21769">
        <w:rPr>
          <w:rFonts w:ascii="Times New Roman" w:hAnsi="Times New Roman"/>
          <w:sz w:val="24"/>
          <w:szCs w:val="24"/>
        </w:rPr>
        <w:t>в эффективный режим функциониров</w:t>
      </w:r>
      <w:r w:rsidR="0093152D" w:rsidRPr="00B21769">
        <w:rPr>
          <w:rFonts w:ascii="Times New Roman" w:hAnsi="Times New Roman"/>
          <w:sz w:val="24"/>
          <w:szCs w:val="24"/>
        </w:rPr>
        <w:t>а</w:t>
      </w:r>
      <w:r w:rsidR="0093152D" w:rsidRPr="00B21769">
        <w:rPr>
          <w:rFonts w:ascii="Times New Roman" w:hAnsi="Times New Roman"/>
          <w:sz w:val="24"/>
          <w:szCs w:val="24"/>
        </w:rPr>
        <w:t>ния</w:t>
      </w:r>
      <w:r w:rsidRPr="00291937">
        <w:rPr>
          <w:rFonts w:ascii="Times New Roman" w:hAnsi="Times New Roman"/>
          <w:sz w:val="24"/>
          <w:szCs w:val="24"/>
        </w:rPr>
        <w:t>; презентация промежуточных результатов инновационной деятельности в педагогич</w:t>
      </w:r>
      <w:r w:rsidRPr="00291937">
        <w:rPr>
          <w:rFonts w:ascii="Times New Roman" w:hAnsi="Times New Roman"/>
          <w:sz w:val="24"/>
          <w:szCs w:val="24"/>
        </w:rPr>
        <w:t>е</w:t>
      </w:r>
      <w:r w:rsidRPr="00291937">
        <w:rPr>
          <w:rFonts w:ascii="Times New Roman" w:hAnsi="Times New Roman"/>
          <w:sz w:val="24"/>
          <w:szCs w:val="24"/>
        </w:rPr>
        <w:t>ском сообществе</w:t>
      </w:r>
      <w:r w:rsidR="004C7978" w:rsidRPr="00291937">
        <w:rPr>
          <w:rFonts w:ascii="Times New Roman" w:hAnsi="Times New Roman"/>
          <w:sz w:val="24"/>
          <w:szCs w:val="24"/>
        </w:rPr>
        <w:t xml:space="preserve"> и информационном пространстве.</w:t>
      </w:r>
    </w:p>
    <w:p w14:paraId="21E993A8" w14:textId="3B8A640A" w:rsidR="00667A2F" w:rsidRPr="00291937" w:rsidRDefault="00667A2F" w:rsidP="00667A2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i/>
          <w:sz w:val="24"/>
          <w:szCs w:val="24"/>
        </w:rPr>
        <w:t xml:space="preserve">5. Обобщающий этап (сентябрь 2023 – декабрь 2023 г.): </w:t>
      </w:r>
      <w:r w:rsidRPr="00291937">
        <w:rPr>
          <w:rFonts w:ascii="Times New Roman" w:hAnsi="Times New Roman"/>
          <w:sz w:val="24"/>
          <w:szCs w:val="24"/>
        </w:rPr>
        <w:t>оценка эффективности инн</w:t>
      </w:r>
      <w:r w:rsidRPr="00291937">
        <w:rPr>
          <w:rFonts w:ascii="Times New Roman" w:hAnsi="Times New Roman"/>
          <w:sz w:val="24"/>
          <w:szCs w:val="24"/>
        </w:rPr>
        <w:t>о</w:t>
      </w:r>
      <w:r w:rsidRPr="00291937">
        <w:rPr>
          <w:rFonts w:ascii="Times New Roman" w:hAnsi="Times New Roman"/>
          <w:sz w:val="24"/>
          <w:szCs w:val="24"/>
        </w:rPr>
        <w:t>вационного проекта; разработка и публикация методического пособия «</w:t>
      </w:r>
      <w:r w:rsidR="00B21769" w:rsidRPr="00B21769">
        <w:rPr>
          <w:rFonts w:ascii="Times New Roman" w:hAnsi="Times New Roman"/>
          <w:sz w:val="24"/>
          <w:szCs w:val="24"/>
        </w:rPr>
        <w:t>Психолого-педагогические условия повышения качества образования в школе с низкими образов</w:t>
      </w:r>
      <w:r w:rsidR="00B21769" w:rsidRPr="00B21769">
        <w:rPr>
          <w:rFonts w:ascii="Times New Roman" w:hAnsi="Times New Roman"/>
          <w:sz w:val="24"/>
          <w:szCs w:val="24"/>
        </w:rPr>
        <w:t>а</w:t>
      </w:r>
      <w:r w:rsidR="00B21769" w:rsidRPr="00B21769">
        <w:rPr>
          <w:rFonts w:ascii="Times New Roman" w:hAnsi="Times New Roman"/>
          <w:sz w:val="24"/>
          <w:szCs w:val="24"/>
        </w:rPr>
        <w:t>тельными результатами</w:t>
      </w:r>
      <w:r w:rsidR="00892093" w:rsidRPr="00291937">
        <w:rPr>
          <w:rFonts w:ascii="Times New Roman" w:hAnsi="Times New Roman"/>
          <w:sz w:val="24"/>
          <w:szCs w:val="24"/>
        </w:rPr>
        <w:t>»</w:t>
      </w:r>
      <w:r w:rsidRPr="00291937">
        <w:rPr>
          <w:rFonts w:ascii="Times New Roman" w:hAnsi="Times New Roman"/>
          <w:sz w:val="24"/>
          <w:szCs w:val="24"/>
        </w:rPr>
        <w:t xml:space="preserve">. </w:t>
      </w:r>
    </w:p>
    <w:p w14:paraId="7D68DF52" w14:textId="7313635B" w:rsidR="00260885" w:rsidRPr="00291937" w:rsidRDefault="00260885" w:rsidP="00667A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Переход в эффективный режим работы требует от школы чрезвычайных усилий и должен быть обеспечен соответствующей поддержкой на муниципальном и региональном уровнях</w:t>
      </w:r>
      <w:r w:rsidR="00667A2F" w:rsidRPr="00291937">
        <w:rPr>
          <w:rFonts w:ascii="Times New Roman" w:hAnsi="Times New Roman"/>
          <w:sz w:val="24"/>
          <w:szCs w:val="24"/>
        </w:rPr>
        <w:t xml:space="preserve"> (мотивационной, методической, материальной)</w:t>
      </w:r>
      <w:r w:rsidRPr="00291937">
        <w:rPr>
          <w:rFonts w:ascii="Times New Roman" w:hAnsi="Times New Roman"/>
          <w:sz w:val="24"/>
          <w:szCs w:val="24"/>
        </w:rPr>
        <w:t>.</w:t>
      </w:r>
    </w:p>
    <w:p w14:paraId="24944F89" w14:textId="77777777" w:rsidR="00260885" w:rsidRPr="00291937" w:rsidRDefault="00260885" w:rsidP="00AA4C47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4353D1A0" w14:textId="6DE880CE" w:rsidR="00F614DF" w:rsidRPr="00291937" w:rsidRDefault="00F614DF" w:rsidP="00AA4C47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291937">
        <w:rPr>
          <w:rFonts w:ascii="Times New Roman" w:hAnsi="Times New Roman"/>
          <w:b/>
          <w:sz w:val="24"/>
          <w:szCs w:val="24"/>
        </w:rPr>
        <w:t>Прогнозируемые результаты инновационной деятельности</w:t>
      </w:r>
    </w:p>
    <w:p w14:paraId="0BA245B7" w14:textId="77777777" w:rsidR="00AA4C47" w:rsidRPr="00291937" w:rsidRDefault="00AA4C47" w:rsidP="00AA4C47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167"/>
        <w:gridCol w:w="2198"/>
        <w:gridCol w:w="1906"/>
      </w:tblGrid>
      <w:tr w:rsidR="00902A0F" w:rsidRPr="00291937" w14:paraId="7B6E6619" w14:textId="77777777" w:rsidTr="00E5634C">
        <w:tc>
          <w:tcPr>
            <w:tcW w:w="2192" w:type="dxa"/>
          </w:tcPr>
          <w:p w14:paraId="019DB880" w14:textId="77777777" w:rsidR="00F614DF" w:rsidRPr="00291937" w:rsidRDefault="00F614DF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Содержание де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 xml:space="preserve">тельности </w:t>
            </w:r>
          </w:p>
          <w:p w14:paraId="1ABBC405" w14:textId="77777777" w:rsidR="00F614DF" w:rsidRPr="00291937" w:rsidRDefault="00F614DF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(согласно этапам)</w:t>
            </w:r>
          </w:p>
        </w:tc>
        <w:tc>
          <w:tcPr>
            <w:tcW w:w="3167" w:type="dxa"/>
          </w:tcPr>
          <w:p w14:paraId="305BAC2A" w14:textId="77777777" w:rsidR="00F614DF" w:rsidRPr="00291937" w:rsidRDefault="00F614DF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</w:t>
            </w:r>
          </w:p>
          <w:p w14:paraId="47E89D03" w14:textId="77777777" w:rsidR="00F614DF" w:rsidRPr="00291937" w:rsidRDefault="00F614DF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98" w:type="dxa"/>
          </w:tcPr>
          <w:p w14:paraId="41DC64CD" w14:textId="77777777" w:rsidR="00F614DF" w:rsidRPr="00291937" w:rsidRDefault="00F614DF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Продукты инн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вационной де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1906" w:type="dxa"/>
          </w:tcPr>
          <w:p w14:paraId="3F13F36D" w14:textId="77777777" w:rsidR="00F614DF" w:rsidRPr="00291937" w:rsidRDefault="00F614DF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B542E" w:rsidRPr="00291937" w14:paraId="4D87BFAC" w14:textId="77777777" w:rsidTr="00E5634C">
        <w:tc>
          <w:tcPr>
            <w:tcW w:w="2192" w:type="dxa"/>
            <w:vMerge w:val="restart"/>
          </w:tcPr>
          <w:p w14:paraId="554FD48D" w14:textId="77777777" w:rsidR="008B542E" w:rsidRPr="00291937" w:rsidRDefault="008B542E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937">
              <w:rPr>
                <w:rFonts w:ascii="Times New Roman" w:hAnsi="Times New Roman"/>
                <w:i/>
                <w:sz w:val="24"/>
                <w:szCs w:val="24"/>
              </w:rPr>
              <w:t>1. Исследовател</w:t>
            </w:r>
            <w:r w:rsidRPr="00291937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91937">
              <w:rPr>
                <w:rFonts w:ascii="Times New Roman" w:hAnsi="Times New Roman"/>
                <w:i/>
                <w:sz w:val="24"/>
                <w:szCs w:val="24"/>
              </w:rPr>
              <w:t>ски-аналитический этап</w:t>
            </w:r>
          </w:p>
          <w:p w14:paraId="4EF413B1" w14:textId="77777777" w:rsidR="008B542E" w:rsidRPr="00291937" w:rsidRDefault="008B542E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29A0EA5" w14:textId="77777777" w:rsidR="008B542E" w:rsidRPr="00291937" w:rsidRDefault="008B542E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14:paraId="1B30BF96" w14:textId="25A9FA64" w:rsidR="008B542E" w:rsidRPr="00291937" w:rsidRDefault="00456986" w:rsidP="0045698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Теоретический анализ пр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блем школы, имеющей ни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з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кие образовательные 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зультаты и определение концептуальных оснований проекта; анализ и оценка ресурсов для реализации проекта, прогноз возмо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ж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ных рисков</w:t>
            </w:r>
          </w:p>
        </w:tc>
        <w:tc>
          <w:tcPr>
            <w:tcW w:w="2198" w:type="dxa"/>
          </w:tcPr>
          <w:p w14:paraId="3832A9D8" w14:textId="072215EE" w:rsidR="008B542E" w:rsidRPr="00291937" w:rsidRDefault="008B542E" w:rsidP="00657E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Проблемно-ориентированный анализ, подходы, методы и принц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пы реализации проекта, учет 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сурсов и рисков </w:t>
            </w:r>
          </w:p>
        </w:tc>
        <w:tc>
          <w:tcPr>
            <w:tcW w:w="1906" w:type="dxa"/>
          </w:tcPr>
          <w:p w14:paraId="0AAAA0D5" w14:textId="10F27AE2" w:rsidR="008B542E" w:rsidRPr="00291937" w:rsidRDefault="008B542E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Я.А. Ветрова </w:t>
            </w:r>
          </w:p>
          <w:p w14:paraId="4EE8CB4B" w14:textId="4160F842" w:rsidR="008B542E" w:rsidRPr="00291937" w:rsidRDefault="008B542E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В.В. Тарасова</w:t>
            </w:r>
          </w:p>
          <w:p w14:paraId="4020D2BE" w14:textId="77777777" w:rsidR="008B542E" w:rsidRPr="00291937" w:rsidRDefault="008B542E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Л.Н. Плетнева</w:t>
            </w:r>
          </w:p>
          <w:p w14:paraId="4641A9E6" w14:textId="0803F354" w:rsidR="008B542E" w:rsidRPr="00291937" w:rsidRDefault="008B542E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Т.М. Бессонова</w:t>
            </w:r>
          </w:p>
          <w:p w14:paraId="53CBD3C3" w14:textId="248C5FB4" w:rsidR="008B542E" w:rsidRPr="00291937" w:rsidRDefault="008B542E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2E" w:rsidRPr="00291937" w14:paraId="1E1FE6E0" w14:textId="77777777" w:rsidTr="00E5634C">
        <w:tc>
          <w:tcPr>
            <w:tcW w:w="2192" w:type="dxa"/>
            <w:vMerge/>
          </w:tcPr>
          <w:p w14:paraId="6BD10F89" w14:textId="601FC574" w:rsidR="008B542E" w:rsidRPr="00291937" w:rsidRDefault="008B542E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67" w:type="dxa"/>
          </w:tcPr>
          <w:p w14:paraId="37E4DC4E" w14:textId="77777777" w:rsidR="00940136" w:rsidRPr="00291937" w:rsidRDefault="008B542E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7E0276" w14:textId="362E62D4" w:rsidR="008B542E" w:rsidRPr="00291937" w:rsidRDefault="00940136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542E" w:rsidRPr="00291937">
              <w:rPr>
                <w:rFonts w:ascii="Times New Roman" w:hAnsi="Times New Roman"/>
                <w:sz w:val="24"/>
                <w:szCs w:val="24"/>
              </w:rPr>
              <w:t>профессиональных комп</w:t>
            </w:r>
            <w:r w:rsidR="008B542E"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="008B542E" w:rsidRPr="00291937">
              <w:rPr>
                <w:rFonts w:ascii="Times New Roman" w:hAnsi="Times New Roman"/>
                <w:sz w:val="24"/>
                <w:szCs w:val="24"/>
              </w:rPr>
              <w:t>тенций, инновационного потенциала и особенностей личностно-</w:t>
            </w:r>
            <w:r w:rsidR="008B542E" w:rsidRPr="0029193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разв</w:t>
            </w:r>
            <w:r w:rsidR="008B542E"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="008B542E" w:rsidRPr="00291937">
              <w:rPr>
                <w:rFonts w:ascii="Times New Roman" w:hAnsi="Times New Roman"/>
                <w:sz w:val="24"/>
                <w:szCs w:val="24"/>
              </w:rPr>
              <w:t>тия педагогического ко</w:t>
            </w:r>
            <w:r w:rsidR="008B542E" w:rsidRPr="00291937">
              <w:rPr>
                <w:rFonts w:ascii="Times New Roman" w:hAnsi="Times New Roman"/>
                <w:sz w:val="24"/>
                <w:szCs w:val="24"/>
              </w:rPr>
              <w:t>л</w:t>
            </w:r>
            <w:r w:rsidR="008B542E" w:rsidRPr="00291937">
              <w:rPr>
                <w:rFonts w:ascii="Times New Roman" w:hAnsi="Times New Roman"/>
                <w:sz w:val="24"/>
                <w:szCs w:val="24"/>
              </w:rPr>
              <w:t>лектива школы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4DE3BE" w14:textId="2C923842" w:rsidR="00940136" w:rsidRPr="00291937" w:rsidRDefault="00940136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- мотивации педагогов на реализацию професси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нальной и инновационной деятельности, изучение ос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бенностей мотивации уч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щихся и уровня включенн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сти и заинтересованности родителей образовательной деятельность</w:t>
            </w:r>
          </w:p>
        </w:tc>
        <w:tc>
          <w:tcPr>
            <w:tcW w:w="2198" w:type="dxa"/>
          </w:tcPr>
          <w:p w14:paraId="1D26DC4C" w14:textId="348EFB9B" w:rsidR="008B542E" w:rsidRPr="00291937" w:rsidRDefault="008B542E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lastRenderedPageBreak/>
              <w:t>Пакет диагност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ческих методик Аналитическая справка</w:t>
            </w:r>
          </w:p>
        </w:tc>
        <w:tc>
          <w:tcPr>
            <w:tcW w:w="1906" w:type="dxa"/>
          </w:tcPr>
          <w:p w14:paraId="5FD473B5" w14:textId="77777777" w:rsidR="008B542E" w:rsidRPr="00291937" w:rsidRDefault="008B542E" w:rsidP="00657E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Я.А. Ветрова </w:t>
            </w:r>
          </w:p>
          <w:p w14:paraId="7467D1C0" w14:textId="77777777" w:rsidR="008B542E" w:rsidRPr="00291937" w:rsidRDefault="008B542E" w:rsidP="00657E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В.В. Тарасова</w:t>
            </w:r>
          </w:p>
          <w:p w14:paraId="40DDF57F" w14:textId="465902FD" w:rsidR="008B542E" w:rsidRPr="00291937" w:rsidRDefault="008B542E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A0F" w:rsidRPr="00291937" w14:paraId="29745AB1" w14:textId="77777777" w:rsidTr="00E5634C">
        <w:tc>
          <w:tcPr>
            <w:tcW w:w="2192" w:type="dxa"/>
            <w:vMerge/>
          </w:tcPr>
          <w:p w14:paraId="48E8DBC4" w14:textId="77777777" w:rsidR="00F614DF" w:rsidRPr="00291937" w:rsidRDefault="00F614DF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67" w:type="dxa"/>
          </w:tcPr>
          <w:p w14:paraId="2843D77B" w14:textId="0BE83447" w:rsidR="00F614DF" w:rsidRPr="00291937" w:rsidRDefault="008B542E" w:rsidP="0093152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Комплексный 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анализ обр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 xml:space="preserve">зовательной деятельности 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школы и психолого-педагогических 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93152D">
              <w:rPr>
                <w:rFonts w:ascii="Times New Roman" w:hAnsi="Times New Roman"/>
                <w:sz w:val="24"/>
                <w:szCs w:val="24"/>
              </w:rPr>
              <w:t>, способствующих повыш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е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нию качества образования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2198" w:type="dxa"/>
          </w:tcPr>
          <w:p w14:paraId="523F8A96" w14:textId="6031054F" w:rsidR="00657E1F" w:rsidRPr="00291937" w:rsidRDefault="00657E1F" w:rsidP="00657E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Схема комплек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с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ного анализа</w:t>
            </w:r>
          </w:p>
          <w:p w14:paraId="4DAE4507" w14:textId="259BF1B4" w:rsidR="00F614DF" w:rsidRPr="00291937" w:rsidRDefault="00657E1F" w:rsidP="00657E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1906" w:type="dxa"/>
          </w:tcPr>
          <w:p w14:paraId="62ACC42E" w14:textId="77777777" w:rsidR="00657E1F" w:rsidRPr="00291937" w:rsidRDefault="00657E1F" w:rsidP="00657E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Я.А. Ветрова </w:t>
            </w:r>
          </w:p>
          <w:p w14:paraId="18EF0B94" w14:textId="77777777" w:rsidR="00657E1F" w:rsidRPr="00291937" w:rsidRDefault="00657E1F" w:rsidP="00657E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В.В. Тарасова</w:t>
            </w:r>
          </w:p>
          <w:p w14:paraId="20424596" w14:textId="7B395CDF" w:rsidR="00902A0F" w:rsidRPr="00291937" w:rsidRDefault="00902A0F" w:rsidP="00E50C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E1F" w:rsidRPr="00291937" w14:paraId="5733849C" w14:textId="77777777" w:rsidTr="00657E1F">
        <w:trPr>
          <w:trHeight w:val="1552"/>
        </w:trPr>
        <w:tc>
          <w:tcPr>
            <w:tcW w:w="2192" w:type="dxa"/>
          </w:tcPr>
          <w:p w14:paraId="6FC811EA" w14:textId="77777777" w:rsidR="00657E1F" w:rsidRPr="00291937" w:rsidRDefault="00657E1F" w:rsidP="00902A0F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937">
              <w:rPr>
                <w:rFonts w:ascii="Times New Roman" w:hAnsi="Times New Roman"/>
                <w:i/>
                <w:sz w:val="24"/>
                <w:szCs w:val="24"/>
              </w:rPr>
              <w:t xml:space="preserve">2. Мотивационный этап </w:t>
            </w:r>
          </w:p>
          <w:p w14:paraId="69642123" w14:textId="77777777" w:rsidR="00657E1F" w:rsidRPr="00291937" w:rsidRDefault="00657E1F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67" w:type="dxa"/>
          </w:tcPr>
          <w:p w14:paraId="4158218B" w14:textId="4191DF15" w:rsidR="00657E1F" w:rsidRPr="00291937" w:rsidRDefault="00657E1F" w:rsidP="008B542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8B542E" w:rsidRPr="00291937">
              <w:rPr>
                <w:rFonts w:ascii="Times New Roman" w:hAnsi="Times New Roman"/>
                <w:sz w:val="24"/>
                <w:szCs w:val="24"/>
              </w:rPr>
              <w:t>мотивационных мероприятий для педагогов, учащихся и родителей (пр</w:t>
            </w:r>
            <w:r w:rsidR="008B542E"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8B542E" w:rsidRPr="00291937">
              <w:rPr>
                <w:rFonts w:ascii="Times New Roman" w:hAnsi="Times New Roman"/>
                <w:sz w:val="24"/>
                <w:szCs w:val="24"/>
              </w:rPr>
              <w:t>блемно-ориентированные семинары, тренинги разв</w:t>
            </w:r>
            <w:r w:rsidR="008B542E"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="008B542E" w:rsidRPr="00291937">
              <w:rPr>
                <w:rFonts w:ascii="Times New Roman" w:hAnsi="Times New Roman"/>
                <w:sz w:val="24"/>
                <w:szCs w:val="24"/>
              </w:rPr>
              <w:t>тия навыков, развивающие беседы и др.)</w:t>
            </w:r>
          </w:p>
        </w:tc>
        <w:tc>
          <w:tcPr>
            <w:tcW w:w="2198" w:type="dxa"/>
          </w:tcPr>
          <w:p w14:paraId="6D0BA590" w14:textId="4FDECEFA" w:rsidR="00657E1F" w:rsidRPr="00291937" w:rsidRDefault="00657E1F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Планы, конспекты, сценарии мер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приятий, мульт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медийные презе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1906" w:type="dxa"/>
          </w:tcPr>
          <w:p w14:paraId="44693FA9" w14:textId="77777777" w:rsidR="00657E1F" w:rsidRPr="00291937" w:rsidRDefault="00657E1F" w:rsidP="00D04C7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А.И. Михайлова </w:t>
            </w:r>
          </w:p>
          <w:p w14:paraId="14BBFE54" w14:textId="6208AE74" w:rsidR="00657E1F" w:rsidRPr="00291937" w:rsidRDefault="00657E1F" w:rsidP="00D04C7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М.В. К</w:t>
            </w:r>
            <w:r w:rsidR="009D354E" w:rsidRPr="0029193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 xml:space="preserve">рякина </w:t>
            </w:r>
          </w:p>
          <w:p w14:paraId="4A80BC1D" w14:textId="77777777" w:rsidR="00657E1F" w:rsidRPr="00291937" w:rsidRDefault="00657E1F" w:rsidP="00E70F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291937">
              <w:rPr>
                <w:rFonts w:ascii="Times New Roman" w:hAnsi="Times New Roman"/>
                <w:sz w:val="24"/>
                <w:szCs w:val="24"/>
              </w:rPr>
              <w:t>Караева</w:t>
            </w:r>
            <w:proofErr w:type="spellEnd"/>
          </w:p>
          <w:p w14:paraId="6978B7E4" w14:textId="5025107A" w:rsidR="00657E1F" w:rsidRPr="00291937" w:rsidRDefault="00657E1F" w:rsidP="00657E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К.К. Мартынова</w:t>
            </w:r>
          </w:p>
        </w:tc>
      </w:tr>
      <w:tr w:rsidR="00FD6722" w:rsidRPr="00291937" w14:paraId="5E124A57" w14:textId="77777777" w:rsidTr="00E5634C">
        <w:tc>
          <w:tcPr>
            <w:tcW w:w="2192" w:type="dxa"/>
            <w:vMerge w:val="restart"/>
          </w:tcPr>
          <w:p w14:paraId="6E734C41" w14:textId="77777777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937">
              <w:rPr>
                <w:rFonts w:ascii="Times New Roman" w:hAnsi="Times New Roman"/>
                <w:i/>
                <w:sz w:val="24"/>
                <w:szCs w:val="24"/>
              </w:rPr>
              <w:t>3. Проектирово</w:t>
            </w:r>
            <w:r w:rsidRPr="00291937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291937">
              <w:rPr>
                <w:rFonts w:ascii="Times New Roman" w:hAnsi="Times New Roman"/>
                <w:i/>
                <w:sz w:val="24"/>
                <w:szCs w:val="24"/>
              </w:rPr>
              <w:t>ный этап</w:t>
            </w:r>
          </w:p>
        </w:tc>
        <w:tc>
          <w:tcPr>
            <w:tcW w:w="3167" w:type="dxa"/>
          </w:tcPr>
          <w:p w14:paraId="39480D8A" w14:textId="1341EE17" w:rsidR="00FD6722" w:rsidRPr="00291937" w:rsidRDefault="00657E1F" w:rsidP="00D04C7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Р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и апробация </w:t>
            </w:r>
            <w:r w:rsidR="0093152D">
              <w:rPr>
                <w:rFonts w:ascii="Times New Roman" w:hAnsi="Times New Roman"/>
                <w:sz w:val="24"/>
                <w:szCs w:val="24"/>
              </w:rPr>
              <w:t>с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и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стемы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работы школы по </w:t>
            </w:r>
            <w:r w:rsidR="0093152D">
              <w:rPr>
                <w:rFonts w:ascii="Times New Roman" w:hAnsi="Times New Roman"/>
                <w:sz w:val="24"/>
                <w:szCs w:val="24"/>
              </w:rPr>
              <w:t>с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о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зданию психолого-педагогических 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93152D">
              <w:rPr>
                <w:rFonts w:ascii="Times New Roman" w:hAnsi="Times New Roman"/>
                <w:sz w:val="24"/>
                <w:szCs w:val="24"/>
              </w:rPr>
              <w:t>, способствующих повыш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е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нию качества образования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 и переходу 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в эффективный режим фун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к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ционирования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C3C4638" w14:textId="77777777" w:rsidR="00FD6722" w:rsidRPr="00291937" w:rsidRDefault="00FD6722" w:rsidP="00D04C7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1) Блок «Управление обр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зовательной организацией» </w:t>
            </w:r>
          </w:p>
          <w:p w14:paraId="4F5E9913" w14:textId="77777777" w:rsidR="00FD6722" w:rsidRPr="00291937" w:rsidRDefault="00FD6722" w:rsidP="00D04C7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2) Блок «Эффективные 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б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разовательные стратегии и педагогические методы»</w:t>
            </w:r>
          </w:p>
          <w:p w14:paraId="7B2359B9" w14:textId="77777777" w:rsidR="00FD6722" w:rsidRPr="00291937" w:rsidRDefault="00FD6722" w:rsidP="00D04C7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3) Блок «Школьная культ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у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ра»</w:t>
            </w:r>
          </w:p>
          <w:p w14:paraId="584155EB" w14:textId="1635F6A9" w:rsidR="00FD6722" w:rsidRPr="00291937" w:rsidRDefault="00FD6722" w:rsidP="00D04C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4) Блок «Взаимодействие с семьей»</w:t>
            </w:r>
          </w:p>
        </w:tc>
        <w:tc>
          <w:tcPr>
            <w:tcW w:w="2198" w:type="dxa"/>
          </w:tcPr>
          <w:p w14:paraId="5D89FF65" w14:textId="75C27D51" w:rsidR="00FD6722" w:rsidRPr="00291937" w:rsidRDefault="00657E1F" w:rsidP="00657E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Проект с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истемы научно-методического с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провождения школ с низкими образ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вательными р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зультатами по п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реходу в эффе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к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тивный режим функционирования</w:t>
            </w:r>
          </w:p>
        </w:tc>
        <w:tc>
          <w:tcPr>
            <w:tcW w:w="1906" w:type="dxa"/>
          </w:tcPr>
          <w:p w14:paraId="6D8F12A2" w14:textId="77777777" w:rsidR="00FD6722" w:rsidRPr="00291937" w:rsidRDefault="00FD6722" w:rsidP="00D04C7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Я.А. Ветрова </w:t>
            </w:r>
          </w:p>
          <w:p w14:paraId="42D87BB1" w14:textId="77777777" w:rsidR="00FD6722" w:rsidRPr="00291937" w:rsidRDefault="00FD6722" w:rsidP="00D04C7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В.В. Тарасова</w:t>
            </w:r>
          </w:p>
          <w:p w14:paraId="060E0614" w14:textId="77777777" w:rsidR="00FD6722" w:rsidRPr="00291937" w:rsidRDefault="00FD6722" w:rsidP="00D04C7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Л.Н. Плетнева</w:t>
            </w:r>
          </w:p>
          <w:p w14:paraId="630BD966" w14:textId="77777777" w:rsidR="00FD6722" w:rsidRPr="00291937" w:rsidRDefault="00FD6722" w:rsidP="00D04C7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Т.М. Бессонова</w:t>
            </w:r>
          </w:p>
          <w:p w14:paraId="33A86408" w14:textId="589FF75E" w:rsidR="00FD6722" w:rsidRPr="00291937" w:rsidRDefault="00FD6722" w:rsidP="00D04C7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В.М. Никиф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рова</w:t>
            </w:r>
          </w:p>
        </w:tc>
      </w:tr>
      <w:tr w:rsidR="00FD6722" w:rsidRPr="00291937" w14:paraId="78A11204" w14:textId="77777777" w:rsidTr="00E5634C">
        <w:tc>
          <w:tcPr>
            <w:tcW w:w="2192" w:type="dxa"/>
            <w:vMerge/>
          </w:tcPr>
          <w:p w14:paraId="0CB528FF" w14:textId="77777777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67" w:type="dxa"/>
          </w:tcPr>
          <w:p w14:paraId="1CF2738A" w14:textId="2EE1E185" w:rsidR="00FD6722" w:rsidRPr="00291937" w:rsidRDefault="00657E1F" w:rsidP="00D04C7C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резентация результатов инновационной деятельн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сти  в педагогическом с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="004C7978" w:rsidRPr="00291937">
              <w:rPr>
                <w:rFonts w:ascii="Times New Roman" w:hAnsi="Times New Roman"/>
                <w:sz w:val="24"/>
                <w:szCs w:val="24"/>
              </w:rPr>
              <w:t xml:space="preserve"> и информацио</w:t>
            </w:r>
            <w:r w:rsidR="004C7978" w:rsidRPr="00291937">
              <w:rPr>
                <w:rFonts w:ascii="Times New Roman" w:hAnsi="Times New Roman"/>
                <w:sz w:val="24"/>
                <w:szCs w:val="24"/>
              </w:rPr>
              <w:t>н</w:t>
            </w:r>
            <w:r w:rsidR="004C7978" w:rsidRPr="00291937">
              <w:rPr>
                <w:rFonts w:ascii="Times New Roman" w:hAnsi="Times New Roman"/>
                <w:sz w:val="24"/>
                <w:szCs w:val="24"/>
              </w:rPr>
              <w:t>ном пространстве</w:t>
            </w:r>
          </w:p>
        </w:tc>
        <w:tc>
          <w:tcPr>
            <w:tcW w:w="2198" w:type="dxa"/>
          </w:tcPr>
          <w:p w14:paraId="320A0471" w14:textId="3B9D8D94" w:rsidR="00FD6722" w:rsidRPr="00291937" w:rsidRDefault="00657E1F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С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татьи в сборн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ках, журналах</w:t>
            </w:r>
          </w:p>
          <w:p w14:paraId="45593A58" w14:textId="77777777" w:rsidR="00FD6722" w:rsidRPr="00291937" w:rsidRDefault="00FD6722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доклады на НПК</w:t>
            </w:r>
          </w:p>
          <w:p w14:paraId="1C4731C1" w14:textId="0B200CE7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выступление на педсоветах</w:t>
            </w:r>
          </w:p>
        </w:tc>
        <w:tc>
          <w:tcPr>
            <w:tcW w:w="1906" w:type="dxa"/>
          </w:tcPr>
          <w:p w14:paraId="367B2B6F" w14:textId="578814B6" w:rsidR="00FD6722" w:rsidRPr="00291937" w:rsidRDefault="00FD6722" w:rsidP="00FD672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Я.А. Ветрова </w:t>
            </w:r>
          </w:p>
          <w:p w14:paraId="2E3E19E4" w14:textId="77777777" w:rsidR="00FD6722" w:rsidRPr="00291937" w:rsidRDefault="00FD6722" w:rsidP="00FD672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В.В. Тарасова</w:t>
            </w:r>
          </w:p>
          <w:p w14:paraId="2547F41B" w14:textId="77777777" w:rsidR="00FD6722" w:rsidRPr="00291937" w:rsidRDefault="00FD6722" w:rsidP="00FD672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А.И. Михайлова </w:t>
            </w:r>
          </w:p>
          <w:p w14:paraId="724C6A90" w14:textId="0005766D" w:rsidR="00FD6722" w:rsidRPr="00291937" w:rsidRDefault="00FD6722" w:rsidP="0093152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М.В. К</w:t>
            </w:r>
            <w:r w:rsidR="009D354E" w:rsidRPr="0029193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 xml:space="preserve">рякина </w:t>
            </w:r>
          </w:p>
        </w:tc>
      </w:tr>
      <w:tr w:rsidR="00657E1F" w:rsidRPr="00291937" w14:paraId="45BF668F" w14:textId="77777777" w:rsidTr="00023C19">
        <w:trPr>
          <w:trHeight w:val="1266"/>
        </w:trPr>
        <w:tc>
          <w:tcPr>
            <w:tcW w:w="2192" w:type="dxa"/>
            <w:vMerge w:val="restart"/>
          </w:tcPr>
          <w:p w14:paraId="24FE400C" w14:textId="77777777" w:rsidR="00657E1F" w:rsidRPr="00291937" w:rsidRDefault="00657E1F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93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4. Практический этап</w:t>
            </w:r>
          </w:p>
          <w:p w14:paraId="48EBE00E" w14:textId="77777777" w:rsidR="00657E1F" w:rsidRPr="00291937" w:rsidRDefault="00657E1F" w:rsidP="00902A0F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67" w:type="dxa"/>
          </w:tcPr>
          <w:p w14:paraId="1BFF4ECE" w14:textId="05DE4C24" w:rsidR="00657E1F" w:rsidRPr="00291937" w:rsidRDefault="00657E1F" w:rsidP="0093152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="009F746D" w:rsidRPr="00291937"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="004C3091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работы школы по </w:t>
            </w:r>
            <w:r w:rsidR="0093152D">
              <w:rPr>
                <w:rFonts w:ascii="Times New Roman" w:hAnsi="Times New Roman"/>
                <w:sz w:val="24"/>
                <w:szCs w:val="24"/>
              </w:rPr>
              <w:t>созданию псих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о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лого-педагогических 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усл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вий</w:t>
            </w:r>
            <w:r w:rsidR="0093152D">
              <w:rPr>
                <w:rFonts w:ascii="Times New Roman" w:hAnsi="Times New Roman"/>
                <w:sz w:val="24"/>
                <w:szCs w:val="24"/>
              </w:rPr>
              <w:t>, способствующих п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о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вышению качества образ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о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 и переходу 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в эффективный р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е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жим функционирования</w:t>
            </w:r>
          </w:p>
        </w:tc>
        <w:tc>
          <w:tcPr>
            <w:tcW w:w="2198" w:type="dxa"/>
          </w:tcPr>
          <w:p w14:paraId="2C7F06E2" w14:textId="6EEA599A" w:rsidR="00657E1F" w:rsidRPr="00291937" w:rsidRDefault="00657E1F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План мероприятий по реализации</w:t>
            </w:r>
          </w:p>
        </w:tc>
        <w:tc>
          <w:tcPr>
            <w:tcW w:w="1906" w:type="dxa"/>
          </w:tcPr>
          <w:p w14:paraId="55B617E4" w14:textId="3E341186" w:rsidR="00657E1F" w:rsidRPr="00291937" w:rsidRDefault="00657E1F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 </w:t>
            </w:r>
          </w:p>
        </w:tc>
      </w:tr>
      <w:tr w:rsidR="00FD6722" w:rsidRPr="00291937" w14:paraId="1799F479" w14:textId="77777777" w:rsidTr="00E5634C">
        <w:tc>
          <w:tcPr>
            <w:tcW w:w="2192" w:type="dxa"/>
            <w:vMerge/>
          </w:tcPr>
          <w:p w14:paraId="7769C3D9" w14:textId="77777777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67" w:type="dxa"/>
          </w:tcPr>
          <w:p w14:paraId="2F8B5FC8" w14:textId="187B28F3" w:rsidR="00FD6722" w:rsidRPr="00291937" w:rsidRDefault="00657E1F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резентация результатов инновационной деятельн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сти  в педагогическом с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="004C7978" w:rsidRPr="00291937">
              <w:rPr>
                <w:rFonts w:ascii="Times New Roman" w:hAnsi="Times New Roman"/>
                <w:sz w:val="24"/>
                <w:szCs w:val="24"/>
              </w:rPr>
              <w:t xml:space="preserve"> и информацио</w:t>
            </w:r>
            <w:r w:rsidR="004C7978" w:rsidRPr="00291937">
              <w:rPr>
                <w:rFonts w:ascii="Times New Roman" w:hAnsi="Times New Roman"/>
                <w:sz w:val="24"/>
                <w:szCs w:val="24"/>
              </w:rPr>
              <w:t>н</w:t>
            </w:r>
            <w:r w:rsidR="004C7978" w:rsidRPr="00291937">
              <w:rPr>
                <w:rFonts w:ascii="Times New Roman" w:hAnsi="Times New Roman"/>
                <w:sz w:val="24"/>
                <w:szCs w:val="24"/>
              </w:rPr>
              <w:t>ном пространстве</w:t>
            </w:r>
          </w:p>
        </w:tc>
        <w:tc>
          <w:tcPr>
            <w:tcW w:w="2198" w:type="dxa"/>
          </w:tcPr>
          <w:p w14:paraId="026F3199" w14:textId="798DBF80" w:rsidR="00FD6722" w:rsidRPr="00291937" w:rsidRDefault="00657E1F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С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татьи в сборн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ках, журналах</w:t>
            </w:r>
          </w:p>
          <w:p w14:paraId="7ECE600B" w14:textId="77777777" w:rsidR="00FD6722" w:rsidRPr="00291937" w:rsidRDefault="00FD6722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доклады на НПК</w:t>
            </w:r>
          </w:p>
          <w:p w14:paraId="7E6623CD" w14:textId="4E477F4F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выступление на педсоветах</w:t>
            </w:r>
          </w:p>
        </w:tc>
        <w:tc>
          <w:tcPr>
            <w:tcW w:w="1906" w:type="dxa"/>
          </w:tcPr>
          <w:p w14:paraId="27EBC71A" w14:textId="77777777" w:rsidR="00FD6722" w:rsidRPr="00291937" w:rsidRDefault="00FD6722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Я.А. Ветрова </w:t>
            </w:r>
          </w:p>
          <w:p w14:paraId="1B41FC46" w14:textId="77777777" w:rsidR="00FD6722" w:rsidRPr="00291937" w:rsidRDefault="00FD6722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В.В. Тарасова</w:t>
            </w:r>
          </w:p>
          <w:p w14:paraId="4D77DC60" w14:textId="77777777" w:rsidR="00FD6722" w:rsidRPr="00291937" w:rsidRDefault="00FD6722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А.И. Михайлова </w:t>
            </w:r>
          </w:p>
          <w:p w14:paraId="0A4E2BA4" w14:textId="77777777" w:rsidR="00FD6722" w:rsidRPr="00291937" w:rsidRDefault="00FD6722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 xml:space="preserve">М.В. Корякина </w:t>
            </w:r>
          </w:p>
          <w:p w14:paraId="4CFCC18C" w14:textId="4DF894C6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22" w:rsidRPr="00291937" w14:paraId="104D8AB4" w14:textId="77777777" w:rsidTr="00E5634C">
        <w:trPr>
          <w:trHeight w:val="134"/>
        </w:trPr>
        <w:tc>
          <w:tcPr>
            <w:tcW w:w="2192" w:type="dxa"/>
            <w:vMerge w:val="restart"/>
          </w:tcPr>
          <w:p w14:paraId="08448CEB" w14:textId="77777777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1937">
              <w:rPr>
                <w:rFonts w:ascii="Times New Roman" w:hAnsi="Times New Roman"/>
                <w:i/>
                <w:sz w:val="24"/>
                <w:szCs w:val="24"/>
              </w:rPr>
              <w:t>5. Обобщающий этап</w:t>
            </w:r>
          </w:p>
          <w:p w14:paraId="48DEC75F" w14:textId="77777777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593639A" w14:textId="77777777" w:rsidR="00FD6722" w:rsidRPr="00291937" w:rsidRDefault="00FD6722" w:rsidP="00902A0F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0C77D" w14:textId="77777777" w:rsidR="00FD6722" w:rsidRPr="00291937" w:rsidRDefault="00FD6722" w:rsidP="00902A0F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14:paraId="75D1D741" w14:textId="66C0F67A" w:rsidR="00FD6722" w:rsidRPr="00291937" w:rsidRDefault="00657E1F" w:rsidP="00FD672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ценка эффективности и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н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новационного проекта пр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зентация результатов инн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вационной деятельности в педагогическом сообществе</w:t>
            </w:r>
            <w:r w:rsidR="004C7978" w:rsidRPr="00291937">
              <w:rPr>
                <w:rFonts w:ascii="Times New Roman" w:hAnsi="Times New Roman"/>
                <w:sz w:val="24"/>
                <w:szCs w:val="24"/>
              </w:rPr>
              <w:t xml:space="preserve"> и информационном пр</w:t>
            </w:r>
            <w:r w:rsidR="004C7978"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4C7978" w:rsidRPr="00291937">
              <w:rPr>
                <w:rFonts w:ascii="Times New Roman" w:hAnsi="Times New Roman"/>
                <w:sz w:val="24"/>
                <w:szCs w:val="24"/>
              </w:rPr>
              <w:t>странстве</w:t>
            </w:r>
          </w:p>
        </w:tc>
        <w:tc>
          <w:tcPr>
            <w:tcW w:w="2198" w:type="dxa"/>
          </w:tcPr>
          <w:p w14:paraId="0E3BD872" w14:textId="695142D3" w:rsidR="00FD6722" w:rsidRPr="00291937" w:rsidRDefault="00657E1F" w:rsidP="00657E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налитическ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ий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906" w:type="dxa"/>
          </w:tcPr>
          <w:p w14:paraId="15F45EBE" w14:textId="77777777" w:rsidR="003C1B5E" w:rsidRPr="00291937" w:rsidRDefault="003C1B5E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Я.А. Ветрова </w:t>
            </w:r>
          </w:p>
          <w:p w14:paraId="5AE352A6" w14:textId="77777777" w:rsidR="003C1B5E" w:rsidRPr="00291937" w:rsidRDefault="003C1B5E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В.В. Тарасова</w:t>
            </w:r>
          </w:p>
          <w:p w14:paraId="5380D3E3" w14:textId="1CA235BD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22" w:rsidRPr="00291937" w14:paraId="02D660A2" w14:textId="77777777" w:rsidTr="00E5634C">
        <w:trPr>
          <w:trHeight w:val="134"/>
        </w:trPr>
        <w:tc>
          <w:tcPr>
            <w:tcW w:w="2192" w:type="dxa"/>
            <w:vMerge/>
          </w:tcPr>
          <w:p w14:paraId="799864C8" w14:textId="77777777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67" w:type="dxa"/>
          </w:tcPr>
          <w:p w14:paraId="665F3F12" w14:textId="150A0F14" w:rsidR="00FD6722" w:rsidRPr="00291937" w:rsidRDefault="00657E1F" w:rsidP="004C797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Р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азработка и публикация методическ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пособия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21769" w:rsidRPr="00B21769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повышения кач</w:t>
            </w:r>
            <w:r w:rsidR="00B21769" w:rsidRPr="00B21769">
              <w:rPr>
                <w:rFonts w:ascii="Times New Roman" w:hAnsi="Times New Roman"/>
                <w:sz w:val="24"/>
                <w:szCs w:val="24"/>
              </w:rPr>
              <w:t>е</w:t>
            </w:r>
            <w:r w:rsidR="00B21769" w:rsidRPr="00B21769">
              <w:rPr>
                <w:rFonts w:ascii="Times New Roman" w:hAnsi="Times New Roman"/>
                <w:sz w:val="24"/>
                <w:szCs w:val="24"/>
              </w:rPr>
              <w:t>ства образования в школе с низкими образовательными результатами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8" w:type="dxa"/>
          </w:tcPr>
          <w:p w14:paraId="6F037D76" w14:textId="520B1648" w:rsidR="00FD6722" w:rsidRPr="00291937" w:rsidRDefault="00657E1F" w:rsidP="00657E1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М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етодическ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п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собие</w:t>
            </w:r>
          </w:p>
        </w:tc>
        <w:tc>
          <w:tcPr>
            <w:tcW w:w="1906" w:type="dxa"/>
          </w:tcPr>
          <w:p w14:paraId="6758DC42" w14:textId="77777777" w:rsidR="00FD6722" w:rsidRPr="00291937" w:rsidRDefault="00FD6722" w:rsidP="00FD672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Я.А. Ветрова </w:t>
            </w:r>
          </w:p>
          <w:p w14:paraId="73F11598" w14:textId="3A8FF057" w:rsidR="00FD6722" w:rsidRPr="00291937" w:rsidRDefault="00FD6722" w:rsidP="00FD672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В.В. Тарасова</w:t>
            </w:r>
          </w:p>
        </w:tc>
      </w:tr>
      <w:tr w:rsidR="00FD6722" w:rsidRPr="00291937" w14:paraId="5DD7D144" w14:textId="77777777" w:rsidTr="00E5634C">
        <w:trPr>
          <w:trHeight w:val="134"/>
        </w:trPr>
        <w:tc>
          <w:tcPr>
            <w:tcW w:w="2192" w:type="dxa"/>
            <w:vMerge/>
          </w:tcPr>
          <w:p w14:paraId="09CEC9B3" w14:textId="77777777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67" w:type="dxa"/>
          </w:tcPr>
          <w:p w14:paraId="5D1C953E" w14:textId="793E01AF" w:rsidR="00FD6722" w:rsidRPr="00291937" w:rsidRDefault="00657E1F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бобщение и представление инновационного опыта</w:t>
            </w:r>
          </w:p>
        </w:tc>
        <w:tc>
          <w:tcPr>
            <w:tcW w:w="2198" w:type="dxa"/>
          </w:tcPr>
          <w:p w14:paraId="16A10240" w14:textId="77777777" w:rsidR="00FD6722" w:rsidRPr="00291937" w:rsidRDefault="00FD6722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статьи в сборн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ках, журналах</w:t>
            </w:r>
          </w:p>
          <w:p w14:paraId="39E004E0" w14:textId="77777777" w:rsidR="00FD6722" w:rsidRPr="00291937" w:rsidRDefault="00FD6722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доклады на НПК</w:t>
            </w:r>
          </w:p>
          <w:p w14:paraId="2C9654B9" w14:textId="6227E4FB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выступление на педсоветах</w:t>
            </w:r>
          </w:p>
        </w:tc>
        <w:tc>
          <w:tcPr>
            <w:tcW w:w="1906" w:type="dxa"/>
          </w:tcPr>
          <w:p w14:paraId="2F8868B2" w14:textId="77777777" w:rsidR="00FD6722" w:rsidRPr="00291937" w:rsidRDefault="00FD6722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Я.А. Ветрова </w:t>
            </w:r>
          </w:p>
          <w:p w14:paraId="1F2543A4" w14:textId="77777777" w:rsidR="00FD6722" w:rsidRPr="00291937" w:rsidRDefault="00FD6722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В.В. Тарасова</w:t>
            </w:r>
          </w:p>
          <w:p w14:paraId="73A0AF49" w14:textId="77777777" w:rsidR="00FD6722" w:rsidRPr="00291937" w:rsidRDefault="00FD6722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А.И. Михайлова </w:t>
            </w:r>
          </w:p>
          <w:p w14:paraId="76717303" w14:textId="516DF3B3" w:rsidR="00FD6722" w:rsidRPr="00291937" w:rsidRDefault="00FD6722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М.В. К</w:t>
            </w:r>
            <w:r w:rsidR="009D354E" w:rsidRPr="0029193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 xml:space="preserve">рякина </w:t>
            </w:r>
          </w:p>
          <w:p w14:paraId="471077FC" w14:textId="5AD39607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840BEC" w14:textId="77777777" w:rsidR="00F614DF" w:rsidRPr="00291937" w:rsidRDefault="00F614DF" w:rsidP="00F614DF">
      <w:pPr>
        <w:tabs>
          <w:tab w:val="left" w:pos="0"/>
        </w:tabs>
        <w:spacing w:after="0" w:line="240" w:lineRule="auto"/>
        <w:ind w:firstLine="567"/>
        <w:jc w:val="both"/>
        <w:rPr>
          <w:rStyle w:val="ft10"/>
          <w:rFonts w:ascii="Times New Roman" w:hAnsi="Times New Roman"/>
          <w:sz w:val="24"/>
          <w:szCs w:val="24"/>
        </w:rPr>
      </w:pPr>
    </w:p>
    <w:p w14:paraId="53CA3DFE" w14:textId="77777777" w:rsidR="00F614DF" w:rsidRPr="00291937" w:rsidRDefault="00F614DF" w:rsidP="00F614DF">
      <w:pPr>
        <w:tabs>
          <w:tab w:val="left" w:pos="0"/>
        </w:tabs>
        <w:spacing w:after="0" w:line="240" w:lineRule="auto"/>
        <w:ind w:firstLine="567"/>
        <w:jc w:val="center"/>
        <w:rPr>
          <w:rStyle w:val="ft4819"/>
          <w:rFonts w:ascii="Times New Roman" w:hAnsi="Times New Roman"/>
          <w:b/>
          <w:sz w:val="24"/>
          <w:szCs w:val="24"/>
        </w:rPr>
      </w:pPr>
      <w:r w:rsidRPr="00291937">
        <w:rPr>
          <w:rStyle w:val="ft10"/>
          <w:rFonts w:ascii="Times New Roman" w:hAnsi="Times New Roman"/>
          <w:b/>
          <w:sz w:val="24"/>
          <w:szCs w:val="24"/>
        </w:rPr>
        <w:t>4. К</w:t>
      </w:r>
      <w:r w:rsidRPr="00291937">
        <w:rPr>
          <w:rStyle w:val="ft4779"/>
          <w:rFonts w:ascii="Times New Roman" w:hAnsi="Times New Roman"/>
          <w:b/>
          <w:sz w:val="24"/>
          <w:szCs w:val="24"/>
        </w:rPr>
        <w:t>алендарный план реализации инновационного проекта</w:t>
      </w:r>
    </w:p>
    <w:p w14:paraId="10B90A46" w14:textId="77777777" w:rsidR="00F614DF" w:rsidRPr="00291937" w:rsidRDefault="00F614DF" w:rsidP="00F614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559"/>
        <w:gridCol w:w="1701"/>
        <w:gridCol w:w="1736"/>
      </w:tblGrid>
      <w:tr w:rsidR="00F614DF" w:rsidRPr="00291937" w14:paraId="7BEDE3D9" w14:textId="77777777" w:rsidTr="00902A0F">
        <w:tc>
          <w:tcPr>
            <w:tcW w:w="2518" w:type="dxa"/>
            <w:shd w:val="clear" w:color="auto" w:fill="auto"/>
          </w:tcPr>
          <w:p w14:paraId="25CBE078" w14:textId="77777777" w:rsidR="00F614DF" w:rsidRPr="00291937" w:rsidRDefault="00F614DF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68" w:type="dxa"/>
            <w:shd w:val="clear" w:color="auto" w:fill="auto"/>
          </w:tcPr>
          <w:p w14:paraId="196F288C" w14:textId="77777777" w:rsidR="00F614DF" w:rsidRPr="00291937" w:rsidRDefault="00F614DF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Перечень запл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нированных м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 xml:space="preserve">роприятий </w:t>
            </w:r>
          </w:p>
        </w:tc>
        <w:tc>
          <w:tcPr>
            <w:tcW w:w="1559" w:type="dxa"/>
            <w:shd w:val="clear" w:color="auto" w:fill="auto"/>
          </w:tcPr>
          <w:p w14:paraId="58734B3D" w14:textId="77777777" w:rsidR="00F614DF" w:rsidRPr="00291937" w:rsidRDefault="00F614DF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Сроки пр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701" w:type="dxa"/>
            <w:shd w:val="clear" w:color="auto" w:fill="auto"/>
          </w:tcPr>
          <w:p w14:paraId="5A1A4ED5" w14:textId="77777777" w:rsidR="00F614DF" w:rsidRPr="00291937" w:rsidRDefault="00F614DF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36" w:type="dxa"/>
            <w:shd w:val="clear" w:color="auto" w:fill="auto"/>
          </w:tcPr>
          <w:p w14:paraId="3E4F1BE5" w14:textId="77777777" w:rsidR="00F614DF" w:rsidRPr="00291937" w:rsidRDefault="00F614DF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</w:tc>
      </w:tr>
      <w:tr w:rsidR="00FD6722" w:rsidRPr="00291937" w14:paraId="7870B446" w14:textId="77777777" w:rsidTr="00902A0F">
        <w:tc>
          <w:tcPr>
            <w:tcW w:w="2518" w:type="dxa"/>
            <w:shd w:val="clear" w:color="auto" w:fill="auto"/>
          </w:tcPr>
          <w:p w14:paraId="704AFCDB" w14:textId="5FDFBE9A" w:rsidR="00FD6722" w:rsidRPr="00291937" w:rsidRDefault="00FD6722" w:rsidP="00940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1. Проанализировать 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проблемы школы, имеющей низкие о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б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разовательные р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 xml:space="preserve">зультаты; анализ и оценка ресурсов для реализации проекта, прогноз возможных рисков  </w:t>
            </w:r>
          </w:p>
        </w:tc>
        <w:tc>
          <w:tcPr>
            <w:tcW w:w="2268" w:type="dxa"/>
            <w:shd w:val="clear" w:color="auto" w:fill="auto"/>
          </w:tcPr>
          <w:p w14:paraId="44CD55A9" w14:textId="77777777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1559" w:type="dxa"/>
            <w:shd w:val="clear" w:color="auto" w:fill="auto"/>
          </w:tcPr>
          <w:p w14:paraId="145BFC67" w14:textId="479E195E" w:rsidR="00FD6722" w:rsidRPr="00291937" w:rsidRDefault="00FD6722" w:rsidP="00FD672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Январь  – февраль 2021</w:t>
            </w:r>
          </w:p>
        </w:tc>
        <w:tc>
          <w:tcPr>
            <w:tcW w:w="1701" w:type="dxa"/>
            <w:shd w:val="clear" w:color="auto" w:fill="auto"/>
          </w:tcPr>
          <w:p w14:paraId="05AD7BA0" w14:textId="77777777" w:rsidR="00FD6722" w:rsidRPr="00291937" w:rsidRDefault="00FD6722" w:rsidP="00FD672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А.И. Миха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й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лова </w:t>
            </w:r>
          </w:p>
          <w:p w14:paraId="6B6C4F43" w14:textId="1155F9B8" w:rsidR="00FD6722" w:rsidRPr="00291937" w:rsidRDefault="00FD6722" w:rsidP="00FD672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М.В. К</w:t>
            </w:r>
            <w:r w:rsidR="009D354E" w:rsidRPr="0029193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ряк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</w:p>
          <w:p w14:paraId="6ABEFED1" w14:textId="77777777" w:rsidR="00FD6722" w:rsidRPr="00291937" w:rsidRDefault="00FD6722" w:rsidP="00940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1840423B" w14:textId="77777777" w:rsidR="00FD6722" w:rsidRPr="00291937" w:rsidRDefault="00FD6722" w:rsidP="00FD672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Я.А. Ветрова </w:t>
            </w:r>
          </w:p>
          <w:p w14:paraId="743997CA" w14:textId="77777777" w:rsidR="00FD6722" w:rsidRPr="00291937" w:rsidRDefault="00FD6722" w:rsidP="00FD672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В.В. Тарасова</w:t>
            </w:r>
          </w:p>
          <w:p w14:paraId="5F4F18A1" w14:textId="21781EBF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22" w:rsidRPr="00291937" w14:paraId="34AD5498" w14:textId="77777777" w:rsidTr="00902A0F">
        <w:tc>
          <w:tcPr>
            <w:tcW w:w="2518" w:type="dxa"/>
            <w:shd w:val="clear" w:color="auto" w:fill="auto"/>
          </w:tcPr>
          <w:p w14:paraId="28AA526C" w14:textId="77777777" w:rsidR="00940136" w:rsidRPr="00291937" w:rsidRDefault="00FD6722" w:rsidP="00940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Исследование:</w:t>
            </w:r>
          </w:p>
          <w:p w14:paraId="2928BAF3" w14:textId="77777777" w:rsidR="00940136" w:rsidRPr="00291937" w:rsidRDefault="00940136" w:rsidP="00940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- профессиональных компетенций, инн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вационного потенц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ала и особенностей личностно-</w:t>
            </w:r>
            <w:r w:rsidRPr="0029193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развития педагогич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ского коллектива школы;</w:t>
            </w:r>
          </w:p>
          <w:p w14:paraId="16C0CED4" w14:textId="1A98C6B9" w:rsidR="00FD6722" w:rsidRPr="00291937" w:rsidRDefault="00940136" w:rsidP="00940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- мотивации педаг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гов на реализацию профессиональной и инновационной де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я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тельности, изучение особенностей мот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вации учащихся и уровня включенности и заинтересованности родителей образов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тельной деятельность</w:t>
            </w:r>
          </w:p>
        </w:tc>
        <w:tc>
          <w:tcPr>
            <w:tcW w:w="2268" w:type="dxa"/>
            <w:shd w:val="clear" w:color="auto" w:fill="auto"/>
          </w:tcPr>
          <w:p w14:paraId="7DCB55FB" w14:textId="77777777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lastRenderedPageBreak/>
              <w:t>Работа творческой группы</w:t>
            </w:r>
          </w:p>
        </w:tc>
        <w:tc>
          <w:tcPr>
            <w:tcW w:w="1559" w:type="dxa"/>
            <w:shd w:val="clear" w:color="auto" w:fill="auto"/>
          </w:tcPr>
          <w:p w14:paraId="7CAE7C82" w14:textId="0CCC398A" w:rsidR="00FD6722" w:rsidRPr="00291937" w:rsidRDefault="00FD6722" w:rsidP="009401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Март – 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27443" w:rsidRPr="00291937">
              <w:rPr>
                <w:rFonts w:ascii="Times New Roman" w:hAnsi="Times New Roman"/>
                <w:sz w:val="24"/>
                <w:szCs w:val="24"/>
              </w:rPr>
              <w:t>21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4598A51" w14:textId="77777777" w:rsidR="00E70FDF" w:rsidRPr="00291937" w:rsidRDefault="00E70FDF" w:rsidP="00E70F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291937">
              <w:rPr>
                <w:rFonts w:ascii="Times New Roman" w:hAnsi="Times New Roman"/>
                <w:sz w:val="24"/>
                <w:szCs w:val="24"/>
              </w:rPr>
              <w:t>Караева</w:t>
            </w:r>
            <w:proofErr w:type="spellEnd"/>
          </w:p>
          <w:p w14:paraId="04274828" w14:textId="76EFB216" w:rsidR="00FD6722" w:rsidRPr="00291937" w:rsidRDefault="00527443" w:rsidP="005274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К.К. Март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ы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нова</w:t>
            </w:r>
          </w:p>
        </w:tc>
        <w:tc>
          <w:tcPr>
            <w:tcW w:w="1736" w:type="dxa"/>
            <w:shd w:val="clear" w:color="auto" w:fill="auto"/>
          </w:tcPr>
          <w:p w14:paraId="67AF47D0" w14:textId="77777777" w:rsidR="00527443" w:rsidRPr="00291937" w:rsidRDefault="00527443" w:rsidP="005274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А.И. Миха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й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лова </w:t>
            </w:r>
          </w:p>
          <w:p w14:paraId="4A62F2F1" w14:textId="77777777" w:rsidR="00527443" w:rsidRPr="00291937" w:rsidRDefault="00527443" w:rsidP="005274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М.В. Коряк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</w:p>
          <w:p w14:paraId="7207EA1D" w14:textId="3E9EA867" w:rsidR="00FD6722" w:rsidRPr="00291937" w:rsidRDefault="00FD6722" w:rsidP="00940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22" w:rsidRPr="00291937" w14:paraId="3EB84E5F" w14:textId="77777777" w:rsidTr="00902A0F">
        <w:tc>
          <w:tcPr>
            <w:tcW w:w="2518" w:type="dxa"/>
            <w:shd w:val="clear" w:color="auto" w:fill="auto"/>
          </w:tcPr>
          <w:p w14:paraId="78932102" w14:textId="62F22F17" w:rsidR="00FD6722" w:rsidRPr="00291937" w:rsidRDefault="00527443" w:rsidP="00527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 xml:space="preserve">Комплексный 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ан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 xml:space="preserve">лиз образовательной деятельности 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школы и психолого-педагогических 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усл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вий</w:t>
            </w:r>
            <w:r w:rsidR="0093152D">
              <w:rPr>
                <w:rFonts w:ascii="Times New Roman" w:hAnsi="Times New Roman"/>
                <w:sz w:val="24"/>
                <w:szCs w:val="24"/>
              </w:rPr>
              <w:t>, способствующих повышению качества образования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2268" w:type="dxa"/>
            <w:shd w:val="clear" w:color="auto" w:fill="auto"/>
          </w:tcPr>
          <w:p w14:paraId="3F66491B" w14:textId="77777777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1559" w:type="dxa"/>
            <w:shd w:val="clear" w:color="auto" w:fill="auto"/>
          </w:tcPr>
          <w:p w14:paraId="520F628E" w14:textId="10B577A5" w:rsidR="00FD6722" w:rsidRPr="00291937" w:rsidRDefault="00FD6722" w:rsidP="00CB2FB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Май  – 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в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густ 20</w:t>
            </w:r>
            <w:r w:rsidR="00CB2FB1">
              <w:rPr>
                <w:rFonts w:ascii="Times New Roman" w:hAnsi="Times New Roman"/>
                <w:sz w:val="24"/>
                <w:szCs w:val="24"/>
              </w:rPr>
              <w:t>21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6AE1996" w14:textId="77777777" w:rsidR="00527443" w:rsidRPr="00291937" w:rsidRDefault="00527443" w:rsidP="005274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А.И. Миха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й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лова </w:t>
            </w:r>
          </w:p>
          <w:p w14:paraId="6FD12B04" w14:textId="6C830F19" w:rsidR="00FD6722" w:rsidRPr="00291937" w:rsidRDefault="00527443" w:rsidP="009D354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М.В. К</w:t>
            </w:r>
            <w:r w:rsidR="009D354E" w:rsidRPr="0029193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ряк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1736" w:type="dxa"/>
            <w:shd w:val="clear" w:color="auto" w:fill="auto"/>
          </w:tcPr>
          <w:p w14:paraId="22CCE9FD" w14:textId="77777777" w:rsidR="00527443" w:rsidRPr="00291937" w:rsidRDefault="00527443" w:rsidP="005274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Л.Н. Плетнева</w:t>
            </w:r>
          </w:p>
          <w:p w14:paraId="2A39435D" w14:textId="77777777" w:rsidR="00527443" w:rsidRPr="00291937" w:rsidRDefault="00527443" w:rsidP="005274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Т.М. Бессон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14:paraId="466C2AF2" w14:textId="279E089A" w:rsidR="00FD6722" w:rsidRPr="00291937" w:rsidRDefault="00FD6722" w:rsidP="005274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136" w:rsidRPr="00291937" w14:paraId="623F677D" w14:textId="77777777" w:rsidTr="00902A0F">
        <w:tc>
          <w:tcPr>
            <w:tcW w:w="2518" w:type="dxa"/>
            <w:shd w:val="clear" w:color="auto" w:fill="auto"/>
          </w:tcPr>
          <w:p w14:paraId="2CD1C285" w14:textId="7A0DDAD4" w:rsidR="00940136" w:rsidRPr="00291937" w:rsidRDefault="00940136" w:rsidP="00940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4. Провести мотив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ционные</w:t>
            </w:r>
          </w:p>
          <w:p w14:paraId="3FA35ECA" w14:textId="06202157" w:rsidR="00940136" w:rsidRPr="00291937" w:rsidRDefault="00940136" w:rsidP="00527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мероприятия для п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дагогов, учащихся и родителей (пробле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м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но-ориентированные лекции, семинары, тренинги)</w:t>
            </w:r>
          </w:p>
        </w:tc>
        <w:tc>
          <w:tcPr>
            <w:tcW w:w="2268" w:type="dxa"/>
            <w:shd w:val="clear" w:color="auto" w:fill="auto"/>
          </w:tcPr>
          <w:p w14:paraId="19ABC2DA" w14:textId="77777777" w:rsidR="00940136" w:rsidRPr="00291937" w:rsidRDefault="00940136" w:rsidP="009401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Проблемно-ориентированные лекции</w:t>
            </w:r>
          </w:p>
          <w:p w14:paraId="6D5EDA2B" w14:textId="77777777" w:rsidR="00940136" w:rsidRPr="00291937" w:rsidRDefault="00940136" w:rsidP="009401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14:paraId="15803355" w14:textId="6AE48D91" w:rsidR="00940136" w:rsidRPr="00291937" w:rsidRDefault="00940136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</w:tc>
        <w:tc>
          <w:tcPr>
            <w:tcW w:w="1559" w:type="dxa"/>
            <w:shd w:val="clear" w:color="auto" w:fill="auto"/>
          </w:tcPr>
          <w:p w14:paraId="723DF4A8" w14:textId="13704C64" w:rsidR="00940136" w:rsidRPr="00291937" w:rsidRDefault="00940136" w:rsidP="009401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Сентябрь  – декабрь 2021</w:t>
            </w:r>
          </w:p>
        </w:tc>
        <w:tc>
          <w:tcPr>
            <w:tcW w:w="1701" w:type="dxa"/>
            <w:shd w:val="clear" w:color="auto" w:fill="auto"/>
          </w:tcPr>
          <w:p w14:paraId="1A180E69" w14:textId="51285613" w:rsidR="00940136" w:rsidRPr="00291937" w:rsidRDefault="00940136" w:rsidP="005274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Педагогич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ский колле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тив</w:t>
            </w:r>
          </w:p>
        </w:tc>
        <w:tc>
          <w:tcPr>
            <w:tcW w:w="1736" w:type="dxa"/>
            <w:shd w:val="clear" w:color="auto" w:fill="auto"/>
          </w:tcPr>
          <w:p w14:paraId="65860614" w14:textId="77777777" w:rsidR="00940136" w:rsidRPr="00291937" w:rsidRDefault="00940136" w:rsidP="00940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А.И. Миха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й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лова </w:t>
            </w:r>
          </w:p>
          <w:p w14:paraId="61A41796" w14:textId="77777777" w:rsidR="00940136" w:rsidRPr="00291937" w:rsidRDefault="00940136" w:rsidP="00940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М.В. Коряк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291937">
              <w:rPr>
                <w:rFonts w:ascii="Times New Roman" w:hAnsi="Times New Roman"/>
                <w:sz w:val="24"/>
                <w:szCs w:val="24"/>
              </w:rPr>
              <w:t>Кар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</w:p>
          <w:p w14:paraId="27EDA0D2" w14:textId="6F29CC07" w:rsidR="00940136" w:rsidRPr="00291937" w:rsidRDefault="00940136" w:rsidP="009401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К.К. Март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ы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нова</w:t>
            </w:r>
          </w:p>
        </w:tc>
      </w:tr>
      <w:tr w:rsidR="00FD6722" w:rsidRPr="00291937" w14:paraId="7C3E684E" w14:textId="77777777" w:rsidTr="00902A0F">
        <w:tc>
          <w:tcPr>
            <w:tcW w:w="2518" w:type="dxa"/>
            <w:shd w:val="clear" w:color="auto" w:fill="auto"/>
          </w:tcPr>
          <w:p w14:paraId="175E9E1A" w14:textId="16F15911" w:rsidR="00FD6722" w:rsidRPr="00291937" w:rsidRDefault="00940136" w:rsidP="003C1B5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5</w:t>
            </w:r>
            <w:r w:rsidR="00527443" w:rsidRPr="00291937">
              <w:rPr>
                <w:rFonts w:ascii="Times New Roman" w:hAnsi="Times New Roman"/>
                <w:sz w:val="24"/>
                <w:szCs w:val="24"/>
              </w:rPr>
              <w:t>. Р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азраб</w:t>
            </w:r>
            <w:r w:rsidR="00B21769">
              <w:rPr>
                <w:rFonts w:ascii="Times New Roman" w:hAnsi="Times New Roman"/>
                <w:sz w:val="24"/>
                <w:szCs w:val="24"/>
              </w:rPr>
              <w:t>отать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21769">
              <w:rPr>
                <w:rFonts w:ascii="Times New Roman" w:hAnsi="Times New Roman"/>
                <w:sz w:val="24"/>
                <w:szCs w:val="24"/>
              </w:rPr>
              <w:t>апробировать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769" w:rsidRPr="00291937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B21769">
              <w:rPr>
                <w:rFonts w:ascii="Times New Roman" w:hAnsi="Times New Roman"/>
                <w:sz w:val="24"/>
                <w:szCs w:val="24"/>
              </w:rPr>
              <w:t>у</w:t>
            </w:r>
            <w:r w:rsidR="00B21769" w:rsidRPr="0029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работы школы по </w:t>
            </w:r>
            <w:r w:rsidR="0093152D">
              <w:rPr>
                <w:rFonts w:ascii="Times New Roman" w:hAnsi="Times New Roman"/>
                <w:sz w:val="24"/>
                <w:szCs w:val="24"/>
              </w:rPr>
              <w:t>с</w:t>
            </w:r>
            <w:r w:rsidR="0093152D">
              <w:rPr>
                <w:rFonts w:ascii="Times New Roman" w:hAnsi="Times New Roman"/>
                <w:sz w:val="24"/>
                <w:szCs w:val="24"/>
              </w:rPr>
              <w:t>о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зданию психолого-педагогических 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усл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вий</w:t>
            </w:r>
            <w:r w:rsidR="0093152D">
              <w:rPr>
                <w:rFonts w:ascii="Times New Roman" w:hAnsi="Times New Roman"/>
                <w:sz w:val="24"/>
                <w:szCs w:val="24"/>
              </w:rPr>
              <w:t>, способствующих повышению качества образования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 и переходу 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в эффективный режим функционирования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3E403CB" w14:textId="77777777" w:rsidR="00FD6722" w:rsidRPr="00291937" w:rsidRDefault="00FD6722" w:rsidP="003C1B5E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1) Блок «Управление образовательной 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ганизацией» </w:t>
            </w:r>
          </w:p>
          <w:p w14:paraId="7D724CFF" w14:textId="77777777" w:rsidR="00FD6722" w:rsidRPr="00291937" w:rsidRDefault="00FD6722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2) Блок «Эффекти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в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ные образовательные стратегии и педагог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ческие методы»</w:t>
            </w:r>
          </w:p>
          <w:p w14:paraId="2500D311" w14:textId="77777777" w:rsidR="00FD6722" w:rsidRPr="00291937" w:rsidRDefault="00FD6722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3) Блок «Школьная культура»</w:t>
            </w:r>
          </w:p>
          <w:p w14:paraId="6AF62445" w14:textId="2BADF38A" w:rsidR="00FD6722" w:rsidRPr="00291937" w:rsidRDefault="00FD6722" w:rsidP="0090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4) Блок «Взаимоде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й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ствие с семьей»</w:t>
            </w:r>
          </w:p>
        </w:tc>
        <w:tc>
          <w:tcPr>
            <w:tcW w:w="2268" w:type="dxa"/>
            <w:shd w:val="clear" w:color="auto" w:fill="auto"/>
          </w:tcPr>
          <w:p w14:paraId="7FDA698B" w14:textId="77777777" w:rsidR="00FD6722" w:rsidRDefault="00FD6722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  <w:p w14:paraId="5E11F80A" w14:textId="1F6CB2D8" w:rsidR="0093152D" w:rsidRPr="00291937" w:rsidRDefault="0093152D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(модель) 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с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769">
              <w:rPr>
                <w:rFonts w:ascii="Times New Roman" w:hAnsi="Times New Roman"/>
                <w:sz w:val="24"/>
                <w:szCs w:val="24"/>
              </w:rPr>
              <w:t>работы шк</w:t>
            </w:r>
            <w:r w:rsidRPr="00B2176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1769">
              <w:rPr>
                <w:rFonts w:ascii="Times New Roman" w:hAnsi="Times New Roman"/>
                <w:sz w:val="24"/>
                <w:szCs w:val="24"/>
              </w:rPr>
              <w:t xml:space="preserve">лы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созданию психолого-педагогических 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/>
                <w:sz w:val="24"/>
                <w:szCs w:val="24"/>
              </w:rPr>
              <w:t>, спосо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ствующих пов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шению качества образования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в шк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ле</w:t>
            </w:r>
            <w:r w:rsidRPr="00B21769">
              <w:rPr>
                <w:rFonts w:ascii="Times New Roman" w:hAnsi="Times New Roman"/>
                <w:sz w:val="24"/>
                <w:szCs w:val="24"/>
              </w:rPr>
              <w:t xml:space="preserve"> и переходу </w:t>
            </w:r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 </w:t>
            </w:r>
            <w:r w:rsidRPr="00B21769">
              <w:rPr>
                <w:rFonts w:ascii="Times New Roman" w:hAnsi="Times New Roman"/>
                <w:sz w:val="24"/>
                <w:szCs w:val="24"/>
              </w:rPr>
              <w:t>в эффективный режим функцион</w:t>
            </w:r>
            <w:r w:rsidRPr="00B2176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1769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  <w:p w14:paraId="790FEAB6" w14:textId="77777777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2AC33A3" w14:textId="4674B43F" w:rsidR="00FD6722" w:rsidRPr="00291937" w:rsidRDefault="00527443" w:rsidP="009401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д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кабрь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546C05B2" w14:textId="77777777" w:rsidR="00527443" w:rsidRPr="00291937" w:rsidRDefault="00527443" w:rsidP="005274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А.И. Миха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й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лова </w:t>
            </w:r>
          </w:p>
          <w:p w14:paraId="4F2368A9" w14:textId="444233F8" w:rsidR="00527443" w:rsidRPr="00291937" w:rsidRDefault="00527443" w:rsidP="005274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М.В. К</w:t>
            </w:r>
            <w:r w:rsidR="009D354E" w:rsidRPr="0029193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ряк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</w:p>
          <w:p w14:paraId="1C7303EC" w14:textId="77777777" w:rsidR="00527443" w:rsidRPr="00291937" w:rsidRDefault="00527443" w:rsidP="005274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 xml:space="preserve">О.В. </w:t>
            </w:r>
            <w:proofErr w:type="spellStart"/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Проск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ровская</w:t>
            </w:r>
            <w:proofErr w:type="spellEnd"/>
          </w:p>
          <w:p w14:paraId="7FA386FF" w14:textId="366442C5" w:rsidR="00FD6722" w:rsidRPr="00291937" w:rsidRDefault="00527443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Педагогич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ский колле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тив</w:t>
            </w:r>
          </w:p>
        </w:tc>
        <w:tc>
          <w:tcPr>
            <w:tcW w:w="1736" w:type="dxa"/>
            <w:shd w:val="clear" w:color="auto" w:fill="auto"/>
          </w:tcPr>
          <w:p w14:paraId="699CE50A" w14:textId="77777777" w:rsidR="00527443" w:rsidRPr="00291937" w:rsidRDefault="00527443" w:rsidP="005274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Я.А. Ветрова </w:t>
            </w:r>
          </w:p>
          <w:p w14:paraId="430BA8E5" w14:textId="77777777" w:rsidR="00527443" w:rsidRPr="00291937" w:rsidRDefault="00527443" w:rsidP="005274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В.В. Тарасова</w:t>
            </w:r>
          </w:p>
          <w:p w14:paraId="60AD87C5" w14:textId="72F9862A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443" w:rsidRPr="00291937" w14:paraId="71792CA6" w14:textId="77777777" w:rsidTr="00902A0F">
        <w:tc>
          <w:tcPr>
            <w:tcW w:w="2518" w:type="dxa"/>
            <w:shd w:val="clear" w:color="auto" w:fill="auto"/>
          </w:tcPr>
          <w:p w14:paraId="0134788B" w14:textId="6B511932" w:rsidR="00527443" w:rsidRPr="00291937" w:rsidRDefault="00527443" w:rsidP="00940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lastRenderedPageBreak/>
              <w:t>7. Презент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зультатов инновац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онной деятельности  в педагогическом с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="00E6507D" w:rsidRPr="00291937">
              <w:rPr>
                <w:rFonts w:ascii="Times New Roman" w:hAnsi="Times New Roman"/>
                <w:sz w:val="24"/>
                <w:szCs w:val="24"/>
              </w:rPr>
              <w:t xml:space="preserve"> и информ</w:t>
            </w:r>
            <w:r w:rsidR="00E6507D"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="00E6507D" w:rsidRPr="00291937">
              <w:rPr>
                <w:rFonts w:ascii="Times New Roman" w:hAnsi="Times New Roman"/>
                <w:sz w:val="24"/>
                <w:szCs w:val="24"/>
              </w:rPr>
              <w:t>ционном простра</w:t>
            </w:r>
            <w:r w:rsidR="00E6507D" w:rsidRPr="00291937">
              <w:rPr>
                <w:rFonts w:ascii="Times New Roman" w:hAnsi="Times New Roman"/>
                <w:sz w:val="24"/>
                <w:szCs w:val="24"/>
              </w:rPr>
              <w:t>н</w:t>
            </w:r>
            <w:r w:rsidR="00E6507D" w:rsidRPr="00291937"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2268" w:type="dxa"/>
            <w:shd w:val="clear" w:color="auto" w:fill="auto"/>
          </w:tcPr>
          <w:p w14:paraId="331719F6" w14:textId="30388CC7" w:rsidR="00527443" w:rsidRPr="00291937" w:rsidRDefault="00940136" w:rsidP="005274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С</w:t>
            </w:r>
            <w:r w:rsidR="00527443" w:rsidRPr="00291937">
              <w:rPr>
                <w:rFonts w:ascii="Times New Roman" w:hAnsi="Times New Roman"/>
                <w:sz w:val="24"/>
                <w:szCs w:val="24"/>
              </w:rPr>
              <w:t>татьи в сборн</w:t>
            </w:r>
            <w:r w:rsidR="00527443"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="00527443" w:rsidRPr="00291937">
              <w:rPr>
                <w:rFonts w:ascii="Times New Roman" w:hAnsi="Times New Roman"/>
                <w:sz w:val="24"/>
                <w:szCs w:val="24"/>
              </w:rPr>
              <w:t>ках, журналах</w:t>
            </w:r>
          </w:p>
          <w:p w14:paraId="184BB8A7" w14:textId="77777777" w:rsidR="00527443" w:rsidRPr="00291937" w:rsidRDefault="00527443" w:rsidP="005274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доклады на НПК</w:t>
            </w:r>
          </w:p>
          <w:p w14:paraId="03EE59C8" w14:textId="1529D6BB" w:rsidR="00527443" w:rsidRPr="00291937" w:rsidRDefault="00527443" w:rsidP="0052744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выступление на педсоветах</w:t>
            </w:r>
            <w:r w:rsidR="00E6507D" w:rsidRPr="00291937">
              <w:rPr>
                <w:rFonts w:ascii="Times New Roman" w:hAnsi="Times New Roman"/>
                <w:sz w:val="24"/>
                <w:szCs w:val="24"/>
              </w:rPr>
              <w:t>, сайт ОО</w:t>
            </w:r>
          </w:p>
        </w:tc>
        <w:tc>
          <w:tcPr>
            <w:tcW w:w="1559" w:type="dxa"/>
            <w:shd w:val="clear" w:color="auto" w:fill="auto"/>
          </w:tcPr>
          <w:p w14:paraId="69F70567" w14:textId="07194EE0" w:rsidR="00527443" w:rsidRPr="00291937" w:rsidRDefault="00527443" w:rsidP="009401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д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кабрь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  <w:shd w:val="clear" w:color="auto" w:fill="auto"/>
          </w:tcPr>
          <w:p w14:paraId="4BAF01A9" w14:textId="77777777" w:rsidR="00527443" w:rsidRPr="00291937" w:rsidRDefault="00527443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А.И. Миха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й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лова </w:t>
            </w:r>
          </w:p>
          <w:p w14:paraId="13DF8810" w14:textId="444DE399" w:rsidR="00527443" w:rsidRPr="00291937" w:rsidRDefault="00527443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М.В. К</w:t>
            </w:r>
            <w:r w:rsidR="009D354E" w:rsidRPr="0029193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ряк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</w:p>
          <w:p w14:paraId="6380DD90" w14:textId="0A8F4C06" w:rsidR="00527443" w:rsidRPr="00291937" w:rsidRDefault="00527443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Педагогич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ский колле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тив</w:t>
            </w:r>
          </w:p>
        </w:tc>
        <w:tc>
          <w:tcPr>
            <w:tcW w:w="1736" w:type="dxa"/>
            <w:shd w:val="clear" w:color="auto" w:fill="auto"/>
          </w:tcPr>
          <w:p w14:paraId="0FB9F373" w14:textId="77777777" w:rsidR="00527443" w:rsidRPr="00291937" w:rsidRDefault="00527443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Я.А. Ветрова </w:t>
            </w:r>
          </w:p>
          <w:p w14:paraId="6BBD367A" w14:textId="77777777" w:rsidR="00527443" w:rsidRPr="00291937" w:rsidRDefault="00527443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В.В. Тарасова</w:t>
            </w:r>
          </w:p>
          <w:p w14:paraId="01569405" w14:textId="3D58B8E5" w:rsidR="00527443" w:rsidRPr="00291937" w:rsidRDefault="00527443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B5E" w:rsidRPr="00291937" w14:paraId="13266A92" w14:textId="77777777" w:rsidTr="00902A0F">
        <w:tc>
          <w:tcPr>
            <w:tcW w:w="2518" w:type="dxa"/>
            <w:shd w:val="clear" w:color="auto" w:fill="auto"/>
          </w:tcPr>
          <w:p w14:paraId="50B2DC48" w14:textId="728471E3" w:rsidR="003C1B5E" w:rsidRPr="00291937" w:rsidRDefault="003C1B5E" w:rsidP="00931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Реализовать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769" w:rsidRPr="00291937">
              <w:rPr>
                <w:rFonts w:ascii="Times New Roman" w:hAnsi="Times New Roman"/>
                <w:sz w:val="24"/>
                <w:szCs w:val="24"/>
              </w:rPr>
              <w:t>сист</w:t>
            </w:r>
            <w:r w:rsidR="00B21769"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="00B21769" w:rsidRPr="00291937">
              <w:rPr>
                <w:rFonts w:ascii="Times New Roman" w:hAnsi="Times New Roman"/>
                <w:sz w:val="24"/>
                <w:szCs w:val="24"/>
              </w:rPr>
              <w:t>м</w:t>
            </w:r>
            <w:r w:rsidR="004C3091">
              <w:rPr>
                <w:rFonts w:ascii="Times New Roman" w:hAnsi="Times New Roman"/>
                <w:sz w:val="24"/>
                <w:szCs w:val="24"/>
              </w:rPr>
              <w:t>у</w:t>
            </w:r>
            <w:r w:rsidR="00B21769" w:rsidRPr="0029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работы школы по 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созданию психолого-педагогических 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усл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>вий</w:t>
            </w:r>
            <w:r w:rsidR="0093152D">
              <w:rPr>
                <w:rFonts w:ascii="Times New Roman" w:hAnsi="Times New Roman"/>
                <w:sz w:val="24"/>
                <w:szCs w:val="24"/>
              </w:rPr>
              <w:t>, способствующих повышению качества образования</w:t>
            </w:r>
            <w:r w:rsidR="0093152D" w:rsidRPr="00291937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 xml:space="preserve"> и переходу </w:t>
            </w:r>
            <w:r w:rsidR="0093152D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="0093152D" w:rsidRPr="00B21769">
              <w:rPr>
                <w:rFonts w:ascii="Times New Roman" w:hAnsi="Times New Roman"/>
                <w:sz w:val="24"/>
                <w:szCs w:val="24"/>
              </w:rPr>
              <w:t>в эффективный режим функционирования</w:t>
            </w:r>
          </w:p>
        </w:tc>
        <w:tc>
          <w:tcPr>
            <w:tcW w:w="2268" w:type="dxa"/>
            <w:shd w:val="clear" w:color="auto" w:fill="auto"/>
          </w:tcPr>
          <w:p w14:paraId="72CC5776" w14:textId="53F65930" w:rsidR="003C1B5E" w:rsidRPr="00291937" w:rsidRDefault="00940136" w:rsidP="009401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План мероприятий (дорожная карта)</w:t>
            </w:r>
          </w:p>
        </w:tc>
        <w:tc>
          <w:tcPr>
            <w:tcW w:w="1559" w:type="dxa"/>
            <w:shd w:val="clear" w:color="auto" w:fill="auto"/>
          </w:tcPr>
          <w:p w14:paraId="24443012" w14:textId="6F2DA257" w:rsidR="003C1B5E" w:rsidRPr="00291937" w:rsidRDefault="00940136" w:rsidP="00940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3C1B5E" w:rsidRPr="00291937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3C1B5E" w:rsidRPr="00291937">
              <w:rPr>
                <w:rFonts w:ascii="Times New Roman" w:hAnsi="Times New Roman"/>
                <w:sz w:val="24"/>
                <w:szCs w:val="24"/>
              </w:rPr>
              <w:t>202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7205F51" w14:textId="77777777" w:rsidR="003C1B5E" w:rsidRPr="00291937" w:rsidRDefault="003C1B5E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А.И. Миха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й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лова </w:t>
            </w:r>
          </w:p>
          <w:p w14:paraId="4FF551BC" w14:textId="56166061" w:rsidR="003C1B5E" w:rsidRPr="00291937" w:rsidRDefault="003C1B5E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М.В. К</w:t>
            </w:r>
            <w:r w:rsidR="009D354E" w:rsidRPr="0029193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ряк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</w:p>
          <w:p w14:paraId="351E185A" w14:textId="63359829" w:rsidR="003C1B5E" w:rsidRPr="00291937" w:rsidRDefault="003C1B5E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Педагогич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ский колле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тив</w:t>
            </w:r>
          </w:p>
        </w:tc>
        <w:tc>
          <w:tcPr>
            <w:tcW w:w="1736" w:type="dxa"/>
            <w:shd w:val="clear" w:color="auto" w:fill="auto"/>
          </w:tcPr>
          <w:p w14:paraId="675DD815" w14:textId="77777777" w:rsidR="003C1B5E" w:rsidRPr="00291937" w:rsidRDefault="003C1B5E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Л.Н. Плетнева</w:t>
            </w:r>
          </w:p>
          <w:p w14:paraId="16379B10" w14:textId="77777777" w:rsidR="003C1B5E" w:rsidRPr="00291937" w:rsidRDefault="003C1B5E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Т.М. Бессон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14:paraId="30E66E68" w14:textId="60977CA4" w:rsidR="003C1B5E" w:rsidRPr="00291937" w:rsidRDefault="003C1B5E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B5E" w:rsidRPr="00291937" w14:paraId="5754FF02" w14:textId="77777777" w:rsidTr="00902A0F">
        <w:tc>
          <w:tcPr>
            <w:tcW w:w="2518" w:type="dxa"/>
            <w:shd w:val="clear" w:color="auto" w:fill="auto"/>
          </w:tcPr>
          <w:p w14:paraId="3A12DAF2" w14:textId="4300EA50" w:rsidR="003C1B5E" w:rsidRPr="00291937" w:rsidRDefault="00940136" w:rsidP="0090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9</w:t>
            </w:r>
            <w:r w:rsidR="003C1B5E" w:rsidRPr="00291937">
              <w:rPr>
                <w:rFonts w:ascii="Times New Roman" w:hAnsi="Times New Roman"/>
                <w:sz w:val="24"/>
                <w:szCs w:val="24"/>
              </w:rPr>
              <w:t>. Презентация р</w:t>
            </w:r>
            <w:r w:rsidR="003C1B5E"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="003C1B5E" w:rsidRPr="00291937">
              <w:rPr>
                <w:rFonts w:ascii="Times New Roman" w:hAnsi="Times New Roman"/>
                <w:sz w:val="24"/>
                <w:szCs w:val="24"/>
              </w:rPr>
              <w:t>зультатов инновац</w:t>
            </w:r>
            <w:r w:rsidR="003C1B5E"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="003C1B5E" w:rsidRPr="00291937">
              <w:rPr>
                <w:rFonts w:ascii="Times New Roman" w:hAnsi="Times New Roman"/>
                <w:sz w:val="24"/>
                <w:szCs w:val="24"/>
              </w:rPr>
              <w:t>онной деятельности  в педагогическом с</w:t>
            </w:r>
            <w:r w:rsidR="003C1B5E"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3C1B5E" w:rsidRPr="00291937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="00E6507D" w:rsidRPr="00291937">
              <w:rPr>
                <w:rFonts w:ascii="Times New Roman" w:hAnsi="Times New Roman"/>
                <w:sz w:val="24"/>
                <w:szCs w:val="24"/>
              </w:rPr>
              <w:t xml:space="preserve"> и информ</w:t>
            </w:r>
            <w:r w:rsidR="00E6507D"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="00E6507D" w:rsidRPr="00291937">
              <w:rPr>
                <w:rFonts w:ascii="Times New Roman" w:hAnsi="Times New Roman"/>
                <w:sz w:val="24"/>
                <w:szCs w:val="24"/>
              </w:rPr>
              <w:t>ционном простра</w:t>
            </w:r>
            <w:r w:rsidR="00E6507D" w:rsidRPr="00291937">
              <w:rPr>
                <w:rFonts w:ascii="Times New Roman" w:hAnsi="Times New Roman"/>
                <w:sz w:val="24"/>
                <w:szCs w:val="24"/>
              </w:rPr>
              <w:t>н</w:t>
            </w:r>
            <w:r w:rsidR="00E6507D" w:rsidRPr="00291937">
              <w:rPr>
                <w:rFonts w:ascii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2268" w:type="dxa"/>
            <w:shd w:val="clear" w:color="auto" w:fill="auto"/>
          </w:tcPr>
          <w:p w14:paraId="529485AC" w14:textId="0BFB532D" w:rsidR="003C1B5E" w:rsidRPr="00291937" w:rsidRDefault="00940136" w:rsidP="003C1B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С</w:t>
            </w:r>
            <w:r w:rsidR="003C1B5E" w:rsidRPr="00291937">
              <w:rPr>
                <w:rFonts w:ascii="Times New Roman" w:hAnsi="Times New Roman"/>
                <w:sz w:val="24"/>
                <w:szCs w:val="24"/>
              </w:rPr>
              <w:t>татьи в сборн</w:t>
            </w:r>
            <w:r w:rsidR="003C1B5E"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="003C1B5E" w:rsidRPr="00291937">
              <w:rPr>
                <w:rFonts w:ascii="Times New Roman" w:hAnsi="Times New Roman"/>
                <w:sz w:val="24"/>
                <w:szCs w:val="24"/>
              </w:rPr>
              <w:t>ках, журналах</w:t>
            </w:r>
          </w:p>
          <w:p w14:paraId="26D90448" w14:textId="77777777" w:rsidR="003C1B5E" w:rsidRPr="00291937" w:rsidRDefault="003C1B5E" w:rsidP="003C1B5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доклады на НПК</w:t>
            </w:r>
          </w:p>
          <w:p w14:paraId="39AD72D5" w14:textId="011F8B58" w:rsidR="003C1B5E" w:rsidRPr="00291937" w:rsidRDefault="003C1B5E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выступление на педсоветах</w:t>
            </w:r>
            <w:r w:rsidR="00E6507D" w:rsidRPr="00291937">
              <w:rPr>
                <w:rFonts w:ascii="Times New Roman" w:hAnsi="Times New Roman"/>
                <w:sz w:val="24"/>
                <w:szCs w:val="24"/>
              </w:rPr>
              <w:t>, сайт ОО</w:t>
            </w:r>
          </w:p>
        </w:tc>
        <w:tc>
          <w:tcPr>
            <w:tcW w:w="1559" w:type="dxa"/>
            <w:shd w:val="clear" w:color="auto" w:fill="auto"/>
          </w:tcPr>
          <w:p w14:paraId="4E1B3AC2" w14:textId="0B0F6CA9" w:rsidR="003C1B5E" w:rsidRPr="00291937" w:rsidRDefault="003C1B5E" w:rsidP="0094013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в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густ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  <w:shd w:val="clear" w:color="auto" w:fill="auto"/>
          </w:tcPr>
          <w:p w14:paraId="287345F5" w14:textId="77777777" w:rsidR="003C1B5E" w:rsidRPr="00291937" w:rsidRDefault="003C1B5E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А.И. Миха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й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лова </w:t>
            </w:r>
          </w:p>
          <w:p w14:paraId="694F90D5" w14:textId="7694E068" w:rsidR="003C1B5E" w:rsidRPr="00291937" w:rsidRDefault="003C1B5E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М.В. К</w:t>
            </w:r>
            <w:r w:rsidR="009D354E" w:rsidRPr="0029193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ряк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</w:p>
          <w:p w14:paraId="00C80B72" w14:textId="7F8F3249" w:rsidR="003C1B5E" w:rsidRPr="00291937" w:rsidRDefault="003C1B5E" w:rsidP="00AA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Педагогич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ский колле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тив</w:t>
            </w:r>
          </w:p>
        </w:tc>
        <w:tc>
          <w:tcPr>
            <w:tcW w:w="1736" w:type="dxa"/>
            <w:shd w:val="clear" w:color="auto" w:fill="auto"/>
          </w:tcPr>
          <w:p w14:paraId="2AD65F5B" w14:textId="77777777" w:rsidR="003C1B5E" w:rsidRPr="00291937" w:rsidRDefault="003C1B5E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Я.А. Ветрова </w:t>
            </w:r>
          </w:p>
          <w:p w14:paraId="7D14F614" w14:textId="77777777" w:rsidR="003C1B5E" w:rsidRPr="00291937" w:rsidRDefault="003C1B5E" w:rsidP="003C1B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В.В. Тарасова</w:t>
            </w:r>
          </w:p>
          <w:p w14:paraId="612B5B28" w14:textId="338906CB" w:rsidR="003C1B5E" w:rsidRPr="00291937" w:rsidRDefault="003C1B5E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C47" w:rsidRPr="00291937" w14:paraId="2076DEAA" w14:textId="77777777" w:rsidTr="00902A0F">
        <w:tc>
          <w:tcPr>
            <w:tcW w:w="2518" w:type="dxa"/>
            <w:shd w:val="clear" w:color="auto" w:fill="auto"/>
          </w:tcPr>
          <w:p w14:paraId="72C7E06A" w14:textId="41DCE0A4" w:rsidR="00AA4C47" w:rsidRPr="00291937" w:rsidRDefault="00AA4C47" w:rsidP="00940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1</w:t>
            </w:r>
            <w:r w:rsidR="00940136" w:rsidRPr="00291937">
              <w:rPr>
                <w:rFonts w:ascii="Times New Roman" w:hAnsi="Times New Roman"/>
                <w:sz w:val="24"/>
                <w:szCs w:val="24"/>
              </w:rPr>
              <w:t>0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. Оценить эффе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тивности инновац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онного проекта пр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зентация результатов инновационной де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я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тельности в педагог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ческом сообществе</w:t>
            </w:r>
          </w:p>
        </w:tc>
        <w:tc>
          <w:tcPr>
            <w:tcW w:w="2268" w:type="dxa"/>
            <w:shd w:val="clear" w:color="auto" w:fill="auto"/>
          </w:tcPr>
          <w:p w14:paraId="0F8F144E" w14:textId="77777777" w:rsidR="00AA4C47" w:rsidRPr="00291937" w:rsidRDefault="00AA4C47" w:rsidP="00AA4C4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14:paraId="78F949E6" w14:textId="63E2D194" w:rsidR="00AA4C47" w:rsidRPr="00291937" w:rsidRDefault="00AA4C47" w:rsidP="00AA4C4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950574" w14:textId="28AD81CF" w:rsidR="00AA4C47" w:rsidRPr="00291937" w:rsidRDefault="00940136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AA4C47" w:rsidRPr="00291937">
              <w:rPr>
                <w:rFonts w:ascii="Times New Roman" w:hAnsi="Times New Roman"/>
                <w:sz w:val="24"/>
                <w:szCs w:val="24"/>
              </w:rPr>
              <w:t xml:space="preserve"> – о</w:t>
            </w:r>
            <w:r w:rsidR="00AA4C47" w:rsidRPr="00291937">
              <w:rPr>
                <w:rFonts w:ascii="Times New Roman" w:hAnsi="Times New Roman"/>
                <w:sz w:val="24"/>
                <w:szCs w:val="24"/>
              </w:rPr>
              <w:t>к</w:t>
            </w:r>
            <w:r w:rsidR="00AA4C47" w:rsidRPr="00291937">
              <w:rPr>
                <w:rFonts w:ascii="Times New Roman" w:hAnsi="Times New Roman"/>
                <w:sz w:val="24"/>
                <w:szCs w:val="24"/>
              </w:rPr>
              <w:t>тябрь 2023</w:t>
            </w:r>
          </w:p>
          <w:p w14:paraId="05FEE13A" w14:textId="77777777" w:rsidR="00AA4C47" w:rsidRPr="00291937" w:rsidRDefault="00AA4C47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FFF1D5A" w14:textId="77777777" w:rsidR="00AA4C47" w:rsidRPr="00291937" w:rsidRDefault="00AA4C47" w:rsidP="00E70FD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Я.А. Ветрова</w:t>
            </w:r>
          </w:p>
          <w:p w14:paraId="619E7C75" w14:textId="77777777" w:rsidR="00AA4C47" w:rsidRPr="00291937" w:rsidRDefault="00AA4C47" w:rsidP="00AA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В.В. Тарасова</w:t>
            </w:r>
          </w:p>
          <w:p w14:paraId="0B689BAA" w14:textId="1D1C363D" w:rsidR="00AA4C47" w:rsidRPr="00291937" w:rsidRDefault="00AA4C47" w:rsidP="00AA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Л.Н. Плетнева</w:t>
            </w:r>
          </w:p>
          <w:p w14:paraId="4728733E" w14:textId="77777777" w:rsidR="00AA4C47" w:rsidRPr="00291937" w:rsidRDefault="00AA4C47" w:rsidP="00AA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Т.М. Бессон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14:paraId="1C54AC04" w14:textId="02C7E577" w:rsidR="00AA4C47" w:rsidRPr="00291937" w:rsidRDefault="00AA4C47" w:rsidP="00AA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18197491" w14:textId="77777777" w:rsidR="00AA4C47" w:rsidRPr="00291937" w:rsidRDefault="00AA4C47" w:rsidP="00AA4C4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Я.А. Ветрова</w:t>
            </w:r>
          </w:p>
          <w:p w14:paraId="54BF7CE4" w14:textId="77777777" w:rsidR="00AA4C47" w:rsidRPr="00291937" w:rsidRDefault="00AA4C47" w:rsidP="00AA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В.В. Тарасова</w:t>
            </w:r>
          </w:p>
          <w:p w14:paraId="6BFB3D98" w14:textId="23998CE9" w:rsidR="00AA4C47" w:rsidRPr="00291937" w:rsidRDefault="00AA4C47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6722" w:rsidRPr="00291937" w14:paraId="0C2C455A" w14:textId="77777777" w:rsidTr="00902A0F">
        <w:tc>
          <w:tcPr>
            <w:tcW w:w="2518" w:type="dxa"/>
            <w:shd w:val="clear" w:color="auto" w:fill="auto"/>
          </w:tcPr>
          <w:p w14:paraId="0B48EFB6" w14:textId="1B7D9B85" w:rsidR="00FD6722" w:rsidRPr="00291937" w:rsidRDefault="00AA4C47" w:rsidP="002D0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12. Р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азработка и пу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б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ликация методическ</w:t>
            </w:r>
            <w:r w:rsidR="002D0CDB"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2D0CDB" w:rsidRPr="00291937">
              <w:rPr>
                <w:rFonts w:ascii="Times New Roman" w:hAnsi="Times New Roman"/>
                <w:sz w:val="24"/>
                <w:szCs w:val="24"/>
              </w:rPr>
              <w:t>го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CDB" w:rsidRPr="00291937">
              <w:rPr>
                <w:rFonts w:ascii="Times New Roman" w:hAnsi="Times New Roman"/>
                <w:sz w:val="24"/>
                <w:szCs w:val="24"/>
              </w:rPr>
              <w:t>пособия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21769" w:rsidRPr="00B21769">
              <w:rPr>
                <w:rFonts w:ascii="Times New Roman" w:hAnsi="Times New Roman"/>
                <w:sz w:val="24"/>
                <w:szCs w:val="24"/>
              </w:rPr>
              <w:t>Психол</w:t>
            </w:r>
            <w:r w:rsidR="00B21769" w:rsidRPr="00B21769">
              <w:rPr>
                <w:rFonts w:ascii="Times New Roman" w:hAnsi="Times New Roman"/>
                <w:sz w:val="24"/>
                <w:szCs w:val="24"/>
              </w:rPr>
              <w:t>о</w:t>
            </w:r>
            <w:r w:rsidR="00B21769" w:rsidRPr="00B21769">
              <w:rPr>
                <w:rFonts w:ascii="Times New Roman" w:hAnsi="Times New Roman"/>
                <w:sz w:val="24"/>
                <w:szCs w:val="24"/>
              </w:rPr>
              <w:t>го-педагогические условия повышения качества образования в школе с низкими образовательными результатами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6C3EE16F" w14:textId="4DC86D76" w:rsidR="00FD6722" w:rsidRPr="00291937" w:rsidRDefault="00AA4C47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 w:rsidR="00594355"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594355" w:rsidRPr="00291937">
              <w:rPr>
                <w:rFonts w:ascii="Times New Roman" w:hAnsi="Times New Roman"/>
                <w:sz w:val="24"/>
                <w:szCs w:val="24"/>
              </w:rPr>
              <w:t>п</w:t>
            </w:r>
            <w:r w:rsidR="00594355"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594355" w:rsidRPr="00291937">
              <w:rPr>
                <w:rFonts w:ascii="Times New Roman" w:hAnsi="Times New Roman"/>
                <w:sz w:val="24"/>
                <w:szCs w:val="24"/>
              </w:rPr>
              <w:t>собие</w:t>
            </w:r>
          </w:p>
          <w:p w14:paraId="435B48D3" w14:textId="77777777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17AE401" w14:textId="1AA70F9D" w:rsidR="00FD6722" w:rsidRPr="00291937" w:rsidRDefault="00594355" w:rsidP="00AA4C4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AA4C47" w:rsidRPr="00291937">
              <w:rPr>
                <w:rFonts w:ascii="Times New Roman" w:hAnsi="Times New Roman"/>
                <w:sz w:val="24"/>
                <w:szCs w:val="24"/>
              </w:rPr>
              <w:t xml:space="preserve"> – д</w:t>
            </w:r>
            <w:r w:rsidR="00AA4C47"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="00AA4C47" w:rsidRPr="00291937">
              <w:rPr>
                <w:rFonts w:ascii="Times New Roman" w:hAnsi="Times New Roman"/>
                <w:sz w:val="24"/>
                <w:szCs w:val="24"/>
              </w:rPr>
              <w:t>кабрь 2023</w:t>
            </w:r>
          </w:p>
        </w:tc>
        <w:tc>
          <w:tcPr>
            <w:tcW w:w="1701" w:type="dxa"/>
            <w:shd w:val="clear" w:color="auto" w:fill="auto"/>
          </w:tcPr>
          <w:p w14:paraId="49E19520" w14:textId="77777777" w:rsidR="00AA4C47" w:rsidRPr="00291937" w:rsidRDefault="00AA4C47" w:rsidP="00AA4C4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Я.А. Ветрова</w:t>
            </w:r>
          </w:p>
          <w:p w14:paraId="57222992" w14:textId="77777777" w:rsidR="00FD6722" w:rsidRPr="00291937" w:rsidRDefault="00AA4C47" w:rsidP="00AA4C4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В.В. Тарасова</w:t>
            </w:r>
          </w:p>
          <w:p w14:paraId="54A1B1EF" w14:textId="77777777" w:rsidR="00594355" w:rsidRPr="00291937" w:rsidRDefault="00594355" w:rsidP="005943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Л.Н. Плетнева</w:t>
            </w:r>
          </w:p>
          <w:p w14:paraId="5A340D3E" w14:textId="77777777" w:rsidR="00594355" w:rsidRPr="00291937" w:rsidRDefault="00594355" w:rsidP="005943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Т.М. Бессон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14:paraId="04F09DA2" w14:textId="6E22D632" w:rsidR="00594355" w:rsidRPr="00291937" w:rsidRDefault="00594355" w:rsidP="00AA4C4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14:paraId="50E1B9F0" w14:textId="77777777" w:rsidR="00AA4C47" w:rsidRPr="00291937" w:rsidRDefault="00AA4C47" w:rsidP="00AA4C4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Я.А. Ветрова</w:t>
            </w:r>
          </w:p>
          <w:p w14:paraId="1C16C396" w14:textId="7EA7196E" w:rsidR="00FD6722" w:rsidRPr="00291937" w:rsidRDefault="00AA4C47" w:rsidP="00AA4C4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В.В. Тарасова</w:t>
            </w:r>
          </w:p>
          <w:p w14:paraId="305A1D8C" w14:textId="77777777" w:rsidR="00FD6722" w:rsidRPr="00291937" w:rsidRDefault="00FD6722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22" w:rsidRPr="00291937" w14:paraId="5D764B50" w14:textId="77777777" w:rsidTr="00902A0F">
        <w:tc>
          <w:tcPr>
            <w:tcW w:w="2518" w:type="dxa"/>
            <w:shd w:val="clear" w:color="auto" w:fill="auto"/>
          </w:tcPr>
          <w:p w14:paraId="196D37BC" w14:textId="498039BE" w:rsidR="00FD6722" w:rsidRPr="00291937" w:rsidRDefault="00AA4C47" w:rsidP="00902A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13. О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бобщение и представление инн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="00FD6722" w:rsidRPr="00291937">
              <w:rPr>
                <w:rFonts w:ascii="Times New Roman" w:hAnsi="Times New Roman"/>
                <w:sz w:val="24"/>
                <w:szCs w:val="24"/>
              </w:rPr>
              <w:t>вационного опыта</w:t>
            </w:r>
          </w:p>
        </w:tc>
        <w:tc>
          <w:tcPr>
            <w:tcW w:w="2268" w:type="dxa"/>
            <w:shd w:val="clear" w:color="auto" w:fill="auto"/>
          </w:tcPr>
          <w:p w14:paraId="7B650804" w14:textId="2F87A3DD" w:rsidR="00AA4C47" w:rsidRPr="00291937" w:rsidRDefault="00594355" w:rsidP="00AA4C4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С</w:t>
            </w:r>
            <w:r w:rsidR="00AA4C47" w:rsidRPr="00291937">
              <w:rPr>
                <w:rFonts w:ascii="Times New Roman" w:hAnsi="Times New Roman"/>
                <w:sz w:val="24"/>
                <w:szCs w:val="24"/>
              </w:rPr>
              <w:t>татьи в сборн</w:t>
            </w:r>
            <w:r w:rsidR="00AA4C47"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="00AA4C47" w:rsidRPr="00291937">
              <w:rPr>
                <w:rFonts w:ascii="Times New Roman" w:hAnsi="Times New Roman"/>
                <w:sz w:val="24"/>
                <w:szCs w:val="24"/>
              </w:rPr>
              <w:t>ках, журналах</w:t>
            </w:r>
          </w:p>
          <w:p w14:paraId="6DF17ECE" w14:textId="77777777" w:rsidR="00AA4C47" w:rsidRPr="00291937" w:rsidRDefault="00AA4C47" w:rsidP="00AA4C4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доклады на НПК</w:t>
            </w:r>
          </w:p>
          <w:p w14:paraId="2AE61633" w14:textId="3231666B" w:rsidR="00FD6722" w:rsidRPr="00291937" w:rsidRDefault="00AA4C47" w:rsidP="00AA4C4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выступление на педсоветах</w:t>
            </w:r>
            <w:r w:rsidR="00E6507D" w:rsidRPr="00291937">
              <w:rPr>
                <w:rFonts w:ascii="Times New Roman" w:hAnsi="Times New Roman"/>
                <w:sz w:val="24"/>
                <w:szCs w:val="24"/>
              </w:rPr>
              <w:t>, сайт ОО</w:t>
            </w:r>
          </w:p>
        </w:tc>
        <w:tc>
          <w:tcPr>
            <w:tcW w:w="1559" w:type="dxa"/>
            <w:shd w:val="clear" w:color="auto" w:fill="auto"/>
          </w:tcPr>
          <w:p w14:paraId="57EE67E9" w14:textId="7BF05A71" w:rsidR="00FD6722" w:rsidRPr="00291937" w:rsidRDefault="00594355" w:rsidP="00902A0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Январь – д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кабрь 2023</w:t>
            </w:r>
          </w:p>
        </w:tc>
        <w:tc>
          <w:tcPr>
            <w:tcW w:w="1701" w:type="dxa"/>
            <w:shd w:val="clear" w:color="auto" w:fill="auto"/>
          </w:tcPr>
          <w:p w14:paraId="16D31F86" w14:textId="77777777" w:rsidR="00AA4C47" w:rsidRPr="00291937" w:rsidRDefault="00AA4C47" w:rsidP="00AA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А.И. Миха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й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лова </w:t>
            </w:r>
          </w:p>
          <w:p w14:paraId="3C6D08FC" w14:textId="18C55452" w:rsidR="00AA4C47" w:rsidRPr="00291937" w:rsidRDefault="00AA4C47" w:rsidP="00AA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М.В. К</w:t>
            </w:r>
            <w:r w:rsidR="009D354E" w:rsidRPr="0029193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ряк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</w:p>
          <w:p w14:paraId="44179215" w14:textId="658CD873" w:rsidR="00FD6722" w:rsidRPr="00291937" w:rsidRDefault="00AA4C47" w:rsidP="00AA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Педагогич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ский колле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тив</w:t>
            </w:r>
          </w:p>
        </w:tc>
        <w:tc>
          <w:tcPr>
            <w:tcW w:w="1736" w:type="dxa"/>
            <w:shd w:val="clear" w:color="auto" w:fill="auto"/>
          </w:tcPr>
          <w:p w14:paraId="7EC7FE67" w14:textId="77777777" w:rsidR="00594355" w:rsidRPr="00291937" w:rsidRDefault="00594355" w:rsidP="00594355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Я.А. Ветрова</w:t>
            </w:r>
          </w:p>
          <w:p w14:paraId="5977B732" w14:textId="77777777" w:rsidR="00594355" w:rsidRPr="00291937" w:rsidRDefault="00594355" w:rsidP="005943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В.В. Тарасова</w:t>
            </w:r>
          </w:p>
          <w:p w14:paraId="39250D26" w14:textId="77777777" w:rsidR="00FD6722" w:rsidRPr="00291937" w:rsidRDefault="00FD6722" w:rsidP="005943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B0C252" w14:textId="48691741" w:rsidR="002A2CCC" w:rsidRPr="00291937" w:rsidRDefault="002A2CCC" w:rsidP="001A28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81BC44A" w14:textId="77777777" w:rsidR="000B7F7A" w:rsidRPr="00291937" w:rsidRDefault="000B7F7A" w:rsidP="001A28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1937">
        <w:rPr>
          <w:rFonts w:ascii="Times New Roman" w:hAnsi="Times New Roman"/>
          <w:b/>
          <w:sz w:val="24"/>
          <w:szCs w:val="24"/>
        </w:rPr>
        <w:t>5. Прогноз возможных отрицательных последствий реализации инновационн</w:t>
      </w:r>
      <w:r w:rsidRPr="00291937">
        <w:rPr>
          <w:rFonts w:ascii="Times New Roman" w:hAnsi="Times New Roman"/>
          <w:b/>
          <w:sz w:val="24"/>
          <w:szCs w:val="24"/>
        </w:rPr>
        <w:t>о</w:t>
      </w:r>
      <w:r w:rsidRPr="00291937">
        <w:rPr>
          <w:rFonts w:ascii="Times New Roman" w:hAnsi="Times New Roman"/>
          <w:b/>
          <w:sz w:val="24"/>
          <w:szCs w:val="24"/>
        </w:rPr>
        <w:t>го проекта и средства их компенсации</w:t>
      </w:r>
    </w:p>
    <w:p w14:paraId="4B5B6C27" w14:textId="77777777" w:rsidR="00AA4C47" w:rsidRPr="00291937" w:rsidRDefault="00AA4C47" w:rsidP="00AA4C47">
      <w:pPr>
        <w:pStyle w:val="a3"/>
        <w:tabs>
          <w:tab w:val="left" w:pos="1134"/>
        </w:tabs>
        <w:spacing w:after="0" w:line="240" w:lineRule="auto"/>
        <w:ind w:left="1287"/>
        <w:jc w:val="right"/>
        <w:rPr>
          <w:rFonts w:ascii="Times New Roman" w:hAnsi="Times New Roman"/>
          <w:i/>
          <w:sz w:val="24"/>
          <w:szCs w:val="24"/>
        </w:rPr>
      </w:pPr>
    </w:p>
    <w:p w14:paraId="5B18FEEC" w14:textId="77777777" w:rsidR="00AA4C47" w:rsidRPr="00291937" w:rsidRDefault="000B7F7A" w:rsidP="00AA4C4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Таблица 4</w:t>
      </w:r>
      <w:r w:rsidR="00AA4C47" w:rsidRPr="00291937">
        <w:rPr>
          <w:rFonts w:ascii="Times New Roman" w:hAnsi="Times New Roman"/>
          <w:sz w:val="24"/>
          <w:szCs w:val="24"/>
        </w:rPr>
        <w:t xml:space="preserve"> </w:t>
      </w:r>
    </w:p>
    <w:p w14:paraId="5CF27CBC" w14:textId="68F87F5F" w:rsidR="000B7F7A" w:rsidRDefault="000B7F7A" w:rsidP="00AA4C4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Прогноз возможных отрицательных последствий и средства их компенсации</w:t>
      </w:r>
    </w:p>
    <w:p w14:paraId="34F80CF1" w14:textId="77777777" w:rsidR="003B03DC" w:rsidRPr="00291937" w:rsidRDefault="003B03DC" w:rsidP="00AA4C4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3544"/>
      </w:tblGrid>
      <w:tr w:rsidR="00045744" w:rsidRPr="00291937" w14:paraId="3C0F6FFB" w14:textId="77777777" w:rsidTr="00045744">
        <w:tc>
          <w:tcPr>
            <w:tcW w:w="2376" w:type="dxa"/>
          </w:tcPr>
          <w:p w14:paraId="5DA82A69" w14:textId="77777777" w:rsidR="000B7F7A" w:rsidRPr="00291937" w:rsidRDefault="000B7F7A" w:rsidP="001A28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Наименование рисков</w:t>
            </w:r>
          </w:p>
        </w:tc>
        <w:tc>
          <w:tcPr>
            <w:tcW w:w="3686" w:type="dxa"/>
          </w:tcPr>
          <w:p w14:paraId="176FF07D" w14:textId="77777777" w:rsidR="000B7F7A" w:rsidRPr="00291937" w:rsidRDefault="000B7F7A" w:rsidP="001A28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3544" w:type="dxa"/>
          </w:tcPr>
          <w:p w14:paraId="3C69A5EE" w14:textId="77777777" w:rsidR="000B7F7A" w:rsidRPr="00291937" w:rsidRDefault="000B7F7A" w:rsidP="001A28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Механизмы минимизации рисков</w:t>
            </w:r>
          </w:p>
        </w:tc>
      </w:tr>
      <w:tr w:rsidR="00045744" w:rsidRPr="00291937" w14:paraId="12A9525E" w14:textId="77777777" w:rsidTr="00045744">
        <w:tc>
          <w:tcPr>
            <w:tcW w:w="2376" w:type="dxa"/>
            <w:vAlign w:val="center"/>
          </w:tcPr>
          <w:p w14:paraId="22091851" w14:textId="70534664" w:rsidR="00BB11D5" w:rsidRPr="00291937" w:rsidRDefault="00BB11D5" w:rsidP="001A28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Изменение состава</w:t>
            </w:r>
          </w:p>
          <w:p w14:paraId="3747C5D4" w14:textId="51F6A010" w:rsidR="00BB11D5" w:rsidRPr="00291937" w:rsidRDefault="00BB11D5" w:rsidP="001A28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участников иннов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ционного проекта</w:t>
            </w:r>
          </w:p>
        </w:tc>
        <w:tc>
          <w:tcPr>
            <w:tcW w:w="3686" w:type="dxa"/>
          </w:tcPr>
          <w:p w14:paraId="7D675EF9" w14:textId="685D78A2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Оптимизация в школьном обр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зовании </w:t>
            </w:r>
          </w:p>
          <w:p w14:paraId="577D2118" w14:textId="77777777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6B6FB4" w14:textId="01B37C82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Равноценная замена участников инновационного проекта </w:t>
            </w:r>
          </w:p>
        </w:tc>
      </w:tr>
      <w:tr w:rsidR="00045744" w:rsidRPr="00291937" w14:paraId="17BDC635" w14:textId="77777777" w:rsidTr="00045744">
        <w:tc>
          <w:tcPr>
            <w:tcW w:w="2376" w:type="dxa"/>
            <w:vAlign w:val="center"/>
          </w:tcPr>
          <w:p w14:paraId="04C98AF0" w14:textId="45C0630A" w:rsidR="00BB11D5" w:rsidRPr="00291937" w:rsidRDefault="00BB11D5" w:rsidP="001A28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Личностные риски</w:t>
            </w:r>
          </w:p>
        </w:tc>
        <w:tc>
          <w:tcPr>
            <w:tcW w:w="3686" w:type="dxa"/>
          </w:tcPr>
          <w:p w14:paraId="42E3C1CC" w14:textId="18E59FEA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Неприязненное отнош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ние/неприятие ценностей и пра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тики осуществления образов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тельных реформ (инновации) со стороны большинства педагогов.</w:t>
            </w:r>
          </w:p>
        </w:tc>
        <w:tc>
          <w:tcPr>
            <w:tcW w:w="3544" w:type="dxa"/>
          </w:tcPr>
          <w:p w14:paraId="368E9A2F" w14:textId="3C34859C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Мотивация и стимулирование педагогических работников</w:t>
            </w:r>
          </w:p>
        </w:tc>
      </w:tr>
      <w:tr w:rsidR="00045744" w:rsidRPr="00291937" w14:paraId="4586AB80" w14:textId="77777777" w:rsidTr="00045744">
        <w:tc>
          <w:tcPr>
            <w:tcW w:w="2376" w:type="dxa"/>
            <w:vAlign w:val="center"/>
          </w:tcPr>
          <w:p w14:paraId="5A6E2876" w14:textId="00A44217" w:rsidR="00BB11D5" w:rsidRPr="00291937" w:rsidRDefault="00BB11D5" w:rsidP="001A28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</w:p>
          <w:p w14:paraId="1184C6B6" w14:textId="7B050EEB" w:rsidR="00BB11D5" w:rsidRPr="00291937" w:rsidRDefault="00BB11D5" w:rsidP="001A28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кадровые риски</w:t>
            </w:r>
          </w:p>
        </w:tc>
        <w:tc>
          <w:tcPr>
            <w:tcW w:w="3686" w:type="dxa"/>
          </w:tcPr>
          <w:p w14:paraId="2DC7EA24" w14:textId="2C65DF8B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Отток квалифицированных ка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д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ров, снижение уровня квалиф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кации педагогического колле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тива в связи с пенсионным и </w:t>
            </w:r>
            <w:proofErr w:type="spellStart"/>
            <w:r w:rsidRPr="00291937">
              <w:rPr>
                <w:rFonts w:ascii="Times New Roman" w:hAnsi="Times New Roman"/>
                <w:sz w:val="24"/>
                <w:szCs w:val="24"/>
              </w:rPr>
              <w:t>предпенсионным</w:t>
            </w:r>
            <w:proofErr w:type="spellEnd"/>
            <w:r w:rsidRPr="00291937">
              <w:rPr>
                <w:rFonts w:ascii="Times New Roman" w:hAnsi="Times New Roman"/>
                <w:sz w:val="24"/>
                <w:szCs w:val="24"/>
              </w:rPr>
              <w:t xml:space="preserve"> возрастом, приход молодых кадров </w:t>
            </w:r>
          </w:p>
        </w:tc>
        <w:tc>
          <w:tcPr>
            <w:tcW w:w="3544" w:type="dxa"/>
          </w:tcPr>
          <w:p w14:paraId="5B3DAB57" w14:textId="77777777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Привлечение молодых специ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листов и специалистов среднего возраста</w:t>
            </w:r>
          </w:p>
          <w:p w14:paraId="696E3F7E" w14:textId="77777777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44" w:rsidRPr="00291937" w14:paraId="4A19A381" w14:textId="77777777" w:rsidTr="00045744">
        <w:tc>
          <w:tcPr>
            <w:tcW w:w="2376" w:type="dxa"/>
            <w:vAlign w:val="center"/>
          </w:tcPr>
          <w:p w14:paraId="54A25BE3" w14:textId="38881C76" w:rsidR="00BB11D5" w:rsidRPr="00291937" w:rsidRDefault="00BB11D5" w:rsidP="001A28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Материальные</w:t>
            </w:r>
          </w:p>
          <w:p w14:paraId="43886264" w14:textId="0C1A4BDB" w:rsidR="00BB11D5" w:rsidRPr="00291937" w:rsidRDefault="00BB11D5" w:rsidP="001A28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риски</w:t>
            </w:r>
          </w:p>
        </w:tc>
        <w:tc>
          <w:tcPr>
            <w:tcW w:w="3686" w:type="dxa"/>
          </w:tcPr>
          <w:p w14:paraId="6233612E" w14:textId="35EAFA17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Недостаточные условия для ре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лизации про</w:t>
            </w:r>
            <w:r w:rsidR="00E6507D" w:rsidRPr="00291937">
              <w:rPr>
                <w:rFonts w:ascii="Times New Roman" w:hAnsi="Times New Roman"/>
                <w:sz w:val="24"/>
                <w:szCs w:val="24"/>
              </w:rPr>
              <w:t>екта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, вследствие 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достаточного финансирования</w:t>
            </w:r>
          </w:p>
        </w:tc>
        <w:tc>
          <w:tcPr>
            <w:tcW w:w="3544" w:type="dxa"/>
          </w:tcPr>
          <w:p w14:paraId="701CCDB3" w14:textId="77777777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Привлечение внебюджетных средств</w:t>
            </w:r>
          </w:p>
          <w:p w14:paraId="68240D28" w14:textId="77777777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44" w:rsidRPr="00291937" w14:paraId="604E3198" w14:textId="77777777" w:rsidTr="00045744">
        <w:tc>
          <w:tcPr>
            <w:tcW w:w="2376" w:type="dxa"/>
            <w:vAlign w:val="center"/>
          </w:tcPr>
          <w:p w14:paraId="176E16C4" w14:textId="32D17195" w:rsidR="00BB11D5" w:rsidRPr="00291937" w:rsidRDefault="00BB11D5" w:rsidP="001A28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Внутренние риски</w:t>
            </w:r>
          </w:p>
        </w:tc>
        <w:tc>
          <w:tcPr>
            <w:tcW w:w="3686" w:type="dxa"/>
          </w:tcPr>
          <w:p w14:paraId="27FF210B" w14:textId="77777777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Пассивное, потребительское 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ношение части</w:t>
            </w:r>
          </w:p>
          <w:p w14:paraId="01A37A84" w14:textId="77777777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 родителей к содержанию обр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зования ребенка. </w:t>
            </w:r>
          </w:p>
          <w:p w14:paraId="756C2954" w14:textId="779FD36C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Безынициативность большинства родителей.</w:t>
            </w:r>
          </w:p>
        </w:tc>
        <w:tc>
          <w:tcPr>
            <w:tcW w:w="3544" w:type="dxa"/>
          </w:tcPr>
          <w:p w14:paraId="517A6A55" w14:textId="497EBC4A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Привлечение родительской 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б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щественности к обсуждению проблем, результатов образов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тельной деятельности. По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д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держка и популяризация род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тельских инициатив</w:t>
            </w:r>
          </w:p>
        </w:tc>
      </w:tr>
      <w:tr w:rsidR="00045744" w:rsidRPr="00291937" w14:paraId="63A12E37" w14:textId="77777777" w:rsidTr="00045744">
        <w:tc>
          <w:tcPr>
            <w:tcW w:w="2376" w:type="dxa"/>
            <w:vMerge w:val="restart"/>
            <w:vAlign w:val="center"/>
          </w:tcPr>
          <w:p w14:paraId="21CB1396" w14:textId="3976DF94" w:rsidR="00BB11D5" w:rsidRPr="00291937" w:rsidRDefault="00BB11D5" w:rsidP="001A28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Внешние риски</w:t>
            </w:r>
          </w:p>
        </w:tc>
        <w:tc>
          <w:tcPr>
            <w:tcW w:w="3686" w:type="dxa"/>
          </w:tcPr>
          <w:p w14:paraId="06BB132C" w14:textId="58B8A5DF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Карантин, самоизоляция</w:t>
            </w:r>
          </w:p>
        </w:tc>
        <w:tc>
          <w:tcPr>
            <w:tcW w:w="3544" w:type="dxa"/>
          </w:tcPr>
          <w:p w14:paraId="51DB42DE" w14:textId="6AEE38D7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Соблюдение санитарно-эпидемиологических рекоме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даций и профилактических мер</w:t>
            </w:r>
          </w:p>
        </w:tc>
      </w:tr>
      <w:tr w:rsidR="00045744" w:rsidRPr="00291937" w14:paraId="39C3D389" w14:textId="77777777" w:rsidTr="00045744">
        <w:tc>
          <w:tcPr>
            <w:tcW w:w="2376" w:type="dxa"/>
            <w:vMerge/>
          </w:tcPr>
          <w:p w14:paraId="763E103F" w14:textId="77777777" w:rsidR="00BB11D5" w:rsidRPr="00291937" w:rsidRDefault="00BB11D5" w:rsidP="001A28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602449C" w14:textId="2897065D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Конкуренция на рынке образов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тельных услуг</w:t>
            </w:r>
          </w:p>
        </w:tc>
        <w:tc>
          <w:tcPr>
            <w:tcW w:w="3544" w:type="dxa"/>
          </w:tcPr>
          <w:p w14:paraId="600EFB19" w14:textId="1763F24E" w:rsidR="00BB11D5" w:rsidRPr="00291937" w:rsidRDefault="00BB11D5" w:rsidP="00E650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Формирование позитивного имиджа ОУ посредством пр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влечения родительской общ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ственности.</w:t>
            </w:r>
          </w:p>
        </w:tc>
      </w:tr>
    </w:tbl>
    <w:p w14:paraId="66699D84" w14:textId="77777777" w:rsidR="000B7F7A" w:rsidRPr="00291937" w:rsidRDefault="000B7F7A" w:rsidP="001A286A">
      <w:pPr>
        <w:tabs>
          <w:tab w:val="left" w:pos="0"/>
        </w:tabs>
        <w:spacing w:after="0" w:line="240" w:lineRule="auto"/>
        <w:ind w:firstLine="567"/>
        <w:jc w:val="both"/>
        <w:rPr>
          <w:rStyle w:val="ft4863"/>
          <w:rFonts w:ascii="Times New Roman" w:hAnsi="Times New Roman"/>
          <w:sz w:val="24"/>
          <w:szCs w:val="24"/>
        </w:rPr>
      </w:pPr>
    </w:p>
    <w:p w14:paraId="7CCCCEFB" w14:textId="77777777" w:rsidR="000B7F7A" w:rsidRPr="00291937" w:rsidRDefault="000B7F7A" w:rsidP="001A28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1937">
        <w:rPr>
          <w:rStyle w:val="ft4863"/>
          <w:rFonts w:ascii="Times New Roman" w:hAnsi="Times New Roman"/>
          <w:b/>
          <w:sz w:val="24"/>
          <w:szCs w:val="24"/>
        </w:rPr>
        <w:t>6. С</w:t>
      </w:r>
      <w:r w:rsidRPr="00291937">
        <w:rPr>
          <w:rFonts w:ascii="Times New Roman" w:hAnsi="Times New Roman"/>
          <w:b/>
          <w:sz w:val="24"/>
          <w:szCs w:val="24"/>
        </w:rPr>
        <w:t>остав участников инновационного проекта, распределение обязанностей между ними</w:t>
      </w:r>
    </w:p>
    <w:p w14:paraId="582D60F4" w14:textId="77777777" w:rsidR="000B7F7A" w:rsidRPr="00291937" w:rsidRDefault="000B7F7A" w:rsidP="001A286A">
      <w:pPr>
        <w:pStyle w:val="a3"/>
        <w:tabs>
          <w:tab w:val="left" w:pos="1134"/>
        </w:tabs>
        <w:spacing w:after="0" w:line="240" w:lineRule="auto"/>
        <w:ind w:left="1287"/>
        <w:jc w:val="right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Таблица 5</w:t>
      </w:r>
    </w:p>
    <w:p w14:paraId="00F462AB" w14:textId="77777777" w:rsidR="00C24BD2" w:rsidRPr="00291937" w:rsidRDefault="000B7F7A" w:rsidP="001A28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Состав участников инновационного проекта</w:t>
      </w:r>
    </w:p>
    <w:p w14:paraId="6E5937CB" w14:textId="77777777" w:rsidR="009F746D" w:rsidRPr="00291937" w:rsidRDefault="009F746D" w:rsidP="001A28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562"/>
        <w:gridCol w:w="3118"/>
        <w:gridCol w:w="3260"/>
      </w:tblGrid>
      <w:tr w:rsidR="00045744" w:rsidRPr="00291937" w14:paraId="02CDA679" w14:textId="77777777" w:rsidTr="00E42CFE">
        <w:tc>
          <w:tcPr>
            <w:tcW w:w="557" w:type="dxa"/>
          </w:tcPr>
          <w:p w14:paraId="2DEA5B60" w14:textId="77777777" w:rsidR="000B7F7A" w:rsidRPr="00291937" w:rsidRDefault="000B7F7A" w:rsidP="001A28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62" w:type="dxa"/>
          </w:tcPr>
          <w:p w14:paraId="12C02C8C" w14:textId="77777777" w:rsidR="000B7F7A" w:rsidRPr="00291937" w:rsidRDefault="000B7F7A" w:rsidP="001A28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Ф.И.О. участников инновационного проекта</w:t>
            </w:r>
          </w:p>
        </w:tc>
        <w:tc>
          <w:tcPr>
            <w:tcW w:w="3118" w:type="dxa"/>
          </w:tcPr>
          <w:p w14:paraId="7179B2F3" w14:textId="77777777" w:rsidR="000B7F7A" w:rsidRPr="00291937" w:rsidRDefault="000B7F7A" w:rsidP="001A28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Должность, категория, ученая степень, звание </w:t>
            </w:r>
          </w:p>
          <w:p w14:paraId="64D3080A" w14:textId="77777777" w:rsidR="000B7F7A" w:rsidRPr="00291937" w:rsidRDefault="000B7F7A" w:rsidP="001A28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(если имеется)</w:t>
            </w:r>
          </w:p>
        </w:tc>
        <w:tc>
          <w:tcPr>
            <w:tcW w:w="3260" w:type="dxa"/>
          </w:tcPr>
          <w:p w14:paraId="0EE859E7" w14:textId="77777777" w:rsidR="000B7F7A" w:rsidRPr="00291937" w:rsidRDefault="000B7F7A" w:rsidP="001A28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Функциональные обяза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ности в ходе реализации инновационного проекта</w:t>
            </w:r>
          </w:p>
        </w:tc>
      </w:tr>
      <w:tr w:rsidR="00045744" w:rsidRPr="00291937" w14:paraId="50A2DB1C" w14:textId="77777777" w:rsidTr="00E42CFE">
        <w:tc>
          <w:tcPr>
            <w:tcW w:w="557" w:type="dxa"/>
          </w:tcPr>
          <w:p w14:paraId="0EA54FA3" w14:textId="7C598208" w:rsidR="00AA4C47" w:rsidRPr="00291937" w:rsidRDefault="00AA4C47" w:rsidP="001A28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2" w:type="dxa"/>
          </w:tcPr>
          <w:p w14:paraId="76ECE166" w14:textId="1D84F23A" w:rsidR="00AA4C47" w:rsidRPr="00291937" w:rsidRDefault="00AA4C47" w:rsidP="00AA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Ветрова Яна Анат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льевна</w:t>
            </w:r>
          </w:p>
        </w:tc>
        <w:tc>
          <w:tcPr>
            <w:tcW w:w="3118" w:type="dxa"/>
          </w:tcPr>
          <w:p w14:paraId="7890074E" w14:textId="1C34AFBE" w:rsidR="00AA4C47" w:rsidRPr="00291937" w:rsidRDefault="002D0CDB" w:rsidP="00AA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К</w:t>
            </w:r>
            <w:r w:rsidR="00AA4C47" w:rsidRPr="00291937">
              <w:rPr>
                <w:rFonts w:ascii="Times New Roman" w:hAnsi="Times New Roman"/>
                <w:sz w:val="24"/>
                <w:szCs w:val="24"/>
              </w:rPr>
              <w:t>анд. психол. наук, доцент кафедры управления обр</w:t>
            </w:r>
            <w:r w:rsidR="00AA4C47"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="00AA4C47" w:rsidRPr="00291937">
              <w:rPr>
                <w:rFonts w:ascii="Times New Roman" w:hAnsi="Times New Roman"/>
                <w:sz w:val="24"/>
                <w:szCs w:val="24"/>
              </w:rPr>
              <w:t>зованием, психологии и п</w:t>
            </w:r>
            <w:r w:rsidR="00AA4C47"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="00AA4C47" w:rsidRPr="00291937">
              <w:rPr>
                <w:rFonts w:ascii="Times New Roman" w:hAnsi="Times New Roman"/>
                <w:sz w:val="24"/>
                <w:szCs w:val="24"/>
              </w:rPr>
              <w:t>дагогики МАОУ ДПО ИПК</w:t>
            </w:r>
          </w:p>
        </w:tc>
        <w:tc>
          <w:tcPr>
            <w:tcW w:w="3260" w:type="dxa"/>
          </w:tcPr>
          <w:p w14:paraId="487521EA" w14:textId="673FE547" w:rsidR="00AA4C47" w:rsidRPr="00291937" w:rsidRDefault="00AA4C47" w:rsidP="00AA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Научное руководство и ко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сультирование МИП</w:t>
            </w:r>
          </w:p>
        </w:tc>
      </w:tr>
      <w:tr w:rsidR="00045744" w:rsidRPr="00291937" w14:paraId="5D9B5704" w14:textId="77777777" w:rsidTr="00E42CFE">
        <w:tc>
          <w:tcPr>
            <w:tcW w:w="557" w:type="dxa"/>
          </w:tcPr>
          <w:p w14:paraId="27F1BFE2" w14:textId="10DE6DDC" w:rsidR="00AA4C47" w:rsidRPr="00291937" w:rsidRDefault="00AA4C47" w:rsidP="001A28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2" w:type="dxa"/>
          </w:tcPr>
          <w:p w14:paraId="005B0896" w14:textId="3BB3BC2D" w:rsidR="00AA4C47" w:rsidRPr="00291937" w:rsidRDefault="00AA4C47" w:rsidP="00AA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Тарасова Вера Вал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рьевна</w:t>
            </w:r>
          </w:p>
        </w:tc>
        <w:tc>
          <w:tcPr>
            <w:tcW w:w="3118" w:type="dxa"/>
          </w:tcPr>
          <w:p w14:paraId="3F6520E8" w14:textId="32D1104B" w:rsidR="00AA4C47" w:rsidRPr="00291937" w:rsidRDefault="002D0CDB" w:rsidP="00AA4C4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П</w:t>
            </w:r>
            <w:r w:rsidR="00AA4C47" w:rsidRPr="00291937">
              <w:rPr>
                <w:rFonts w:ascii="Times New Roman" w:hAnsi="Times New Roman"/>
                <w:sz w:val="24"/>
                <w:szCs w:val="24"/>
              </w:rPr>
              <w:t>реподаватель кафедры управления образованием, психологии и педагогики МАОУ ДПО ИПК</w:t>
            </w:r>
          </w:p>
        </w:tc>
        <w:tc>
          <w:tcPr>
            <w:tcW w:w="3260" w:type="dxa"/>
          </w:tcPr>
          <w:p w14:paraId="25AC49E3" w14:textId="26854BD0" w:rsidR="00AA4C47" w:rsidRPr="00291937" w:rsidRDefault="00AA4C47" w:rsidP="00514D8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Научное руководство и ко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сультирование МИП</w:t>
            </w:r>
          </w:p>
        </w:tc>
      </w:tr>
      <w:tr w:rsidR="00045744" w:rsidRPr="00291937" w14:paraId="406E6BEC" w14:textId="77777777" w:rsidTr="00E42CFE">
        <w:tc>
          <w:tcPr>
            <w:tcW w:w="557" w:type="dxa"/>
          </w:tcPr>
          <w:p w14:paraId="2678223C" w14:textId="466EA38B" w:rsidR="00AA4C47" w:rsidRPr="00291937" w:rsidRDefault="00AA4C47" w:rsidP="001A28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62" w:type="dxa"/>
          </w:tcPr>
          <w:p w14:paraId="69C62D11" w14:textId="26B0AB76" w:rsidR="00AA4C47" w:rsidRPr="00291937" w:rsidRDefault="00AA4C47" w:rsidP="001A28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Плетнева Лариса Анатольевна</w:t>
            </w:r>
          </w:p>
        </w:tc>
        <w:tc>
          <w:tcPr>
            <w:tcW w:w="3118" w:type="dxa"/>
          </w:tcPr>
          <w:p w14:paraId="72BBCAC7" w14:textId="138F43C4" w:rsidR="00AA4C47" w:rsidRPr="00291937" w:rsidRDefault="00AA4C47" w:rsidP="001A28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Директор МБОУ «СОШ №29»</w:t>
            </w:r>
          </w:p>
        </w:tc>
        <w:tc>
          <w:tcPr>
            <w:tcW w:w="3260" w:type="dxa"/>
            <w:vMerge w:val="restart"/>
          </w:tcPr>
          <w:p w14:paraId="295F19D3" w14:textId="279A5A70" w:rsidR="00AA4C47" w:rsidRPr="00291937" w:rsidRDefault="00AA4C47" w:rsidP="00F614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Осуществляет общее рук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водство инновационным </w:t>
            </w:r>
            <w:r w:rsidRPr="00291937">
              <w:rPr>
                <w:rFonts w:ascii="Times New Roman" w:hAnsi="Times New Roman"/>
                <w:sz w:val="24"/>
                <w:szCs w:val="24"/>
              </w:rPr>
              <w:lastRenderedPageBreak/>
              <w:t>проектом, определяет кадр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вый состав участников инн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вационного проекта, форм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у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лирует цели и задачи, анал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зирует полученные результ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ты, отвечает за материально-техническое обеспечение проекта</w:t>
            </w:r>
          </w:p>
        </w:tc>
      </w:tr>
      <w:tr w:rsidR="00045744" w:rsidRPr="00291937" w14:paraId="0F28917C" w14:textId="77777777" w:rsidTr="00E42CFE">
        <w:tc>
          <w:tcPr>
            <w:tcW w:w="557" w:type="dxa"/>
          </w:tcPr>
          <w:p w14:paraId="77FBF401" w14:textId="7534583B" w:rsidR="00AA4C47" w:rsidRPr="00291937" w:rsidRDefault="00514D8A" w:rsidP="001A28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62" w:type="dxa"/>
          </w:tcPr>
          <w:p w14:paraId="17CCB643" w14:textId="5BF5CB7A" w:rsidR="00AA4C47" w:rsidRPr="00291937" w:rsidRDefault="00AA4C47" w:rsidP="001A28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Бессонова Татьяна Михайловна</w:t>
            </w:r>
          </w:p>
        </w:tc>
        <w:tc>
          <w:tcPr>
            <w:tcW w:w="3118" w:type="dxa"/>
          </w:tcPr>
          <w:p w14:paraId="2378F166" w14:textId="234F099C" w:rsidR="00AA4C47" w:rsidRPr="00291937" w:rsidRDefault="00AA4C47" w:rsidP="00AA4C4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Директор МБОУ «СОШ №50»</w:t>
            </w:r>
          </w:p>
        </w:tc>
        <w:tc>
          <w:tcPr>
            <w:tcW w:w="3260" w:type="dxa"/>
            <w:vMerge/>
          </w:tcPr>
          <w:p w14:paraId="71D18D59" w14:textId="77777777" w:rsidR="00AA4C47" w:rsidRPr="00291937" w:rsidRDefault="00AA4C47" w:rsidP="00F614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44" w:rsidRPr="00291937" w14:paraId="57768ECB" w14:textId="77777777" w:rsidTr="00E42CFE">
        <w:tc>
          <w:tcPr>
            <w:tcW w:w="557" w:type="dxa"/>
          </w:tcPr>
          <w:p w14:paraId="473B8408" w14:textId="47D39C73" w:rsidR="00514D8A" w:rsidRPr="00291937" w:rsidRDefault="00514D8A" w:rsidP="001A28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2" w:type="dxa"/>
          </w:tcPr>
          <w:p w14:paraId="5144F7AE" w14:textId="1C25C909" w:rsidR="00514D8A" w:rsidRPr="00291937" w:rsidRDefault="00514D8A" w:rsidP="001A28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Михайлова Анаст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сия Игоревна</w:t>
            </w:r>
          </w:p>
        </w:tc>
        <w:tc>
          <w:tcPr>
            <w:tcW w:w="3118" w:type="dxa"/>
          </w:tcPr>
          <w:p w14:paraId="5DDEA0B5" w14:textId="10DF6538" w:rsidR="00514D8A" w:rsidRPr="00291937" w:rsidRDefault="00514D8A" w:rsidP="00AA4C4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З</w:t>
            </w: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аместитель директора по НР, учитель русского языка и литературы МБОУ «СОШ №29»</w:t>
            </w:r>
          </w:p>
        </w:tc>
        <w:tc>
          <w:tcPr>
            <w:tcW w:w="3260" w:type="dxa"/>
            <w:vMerge w:val="restart"/>
          </w:tcPr>
          <w:p w14:paraId="40C81912" w14:textId="4DFFA43F" w:rsidR="00514D8A" w:rsidRPr="00291937" w:rsidRDefault="00514D8A" w:rsidP="00F614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Организует мероприятия  инновационного проекта, к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ординирует работу участн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ков инновационного проекта, содействует развитию пра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тических навыков у педаг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гов по использованию с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временных технологий и п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дагогических методик, орг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низует сбор информации о ходе инновационного прое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та, обеспечивает методич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ское сопровождение иннов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ционного проекта</w:t>
            </w:r>
          </w:p>
        </w:tc>
      </w:tr>
      <w:tr w:rsidR="00045744" w:rsidRPr="00291937" w14:paraId="22443F63" w14:textId="77777777" w:rsidTr="00E42CFE">
        <w:tc>
          <w:tcPr>
            <w:tcW w:w="557" w:type="dxa"/>
          </w:tcPr>
          <w:p w14:paraId="50903740" w14:textId="709E2F44" w:rsidR="00514D8A" w:rsidRPr="00291937" w:rsidRDefault="00514D8A" w:rsidP="001A28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62" w:type="dxa"/>
          </w:tcPr>
          <w:p w14:paraId="47A4686B" w14:textId="7F882B1A" w:rsidR="00514D8A" w:rsidRPr="00291937" w:rsidRDefault="00514D8A" w:rsidP="001A28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bCs/>
                <w:sz w:val="24"/>
                <w:szCs w:val="24"/>
              </w:rPr>
              <w:t>Корякина Марина Владимировна</w:t>
            </w:r>
          </w:p>
        </w:tc>
        <w:tc>
          <w:tcPr>
            <w:tcW w:w="3118" w:type="dxa"/>
          </w:tcPr>
          <w:p w14:paraId="0946B1D5" w14:textId="653AC12D" w:rsidR="00514D8A" w:rsidRPr="00291937" w:rsidRDefault="00514D8A" w:rsidP="00AA4C4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ВР МБОУ «СОШ №50»</w:t>
            </w:r>
          </w:p>
        </w:tc>
        <w:tc>
          <w:tcPr>
            <w:tcW w:w="3260" w:type="dxa"/>
            <w:vMerge/>
          </w:tcPr>
          <w:p w14:paraId="7820ED80" w14:textId="77777777" w:rsidR="00514D8A" w:rsidRPr="00291937" w:rsidRDefault="00514D8A" w:rsidP="00F614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44" w:rsidRPr="00291937" w14:paraId="194D0C19" w14:textId="77777777" w:rsidTr="00E42CFE">
        <w:tc>
          <w:tcPr>
            <w:tcW w:w="557" w:type="dxa"/>
          </w:tcPr>
          <w:p w14:paraId="48208AFF" w14:textId="58FE12EE" w:rsidR="00514D8A" w:rsidRPr="00291937" w:rsidRDefault="00514D8A" w:rsidP="001A28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80" w:type="dxa"/>
            <w:gridSpan w:val="2"/>
          </w:tcPr>
          <w:p w14:paraId="315D02C2" w14:textId="558A5DF8" w:rsidR="00514D8A" w:rsidRPr="00291937" w:rsidRDefault="00514D8A" w:rsidP="00AA4C4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37">
              <w:rPr>
                <w:rFonts w:ascii="Times New Roman" w:hAnsi="Times New Roman"/>
                <w:b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3260" w:type="dxa"/>
          </w:tcPr>
          <w:p w14:paraId="583F8E90" w14:textId="0C0A512A" w:rsidR="00514D8A" w:rsidRPr="00291937" w:rsidRDefault="00514D8A" w:rsidP="00F614D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Реализует мероприятия  и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новационного проекта</w:t>
            </w:r>
          </w:p>
        </w:tc>
      </w:tr>
    </w:tbl>
    <w:p w14:paraId="4FBAF45A" w14:textId="77777777" w:rsidR="000B7F7A" w:rsidRPr="00291937" w:rsidRDefault="000B7F7A" w:rsidP="001A286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3D0D31" w14:textId="34DDFA12" w:rsidR="000B7F7A" w:rsidRPr="00291937" w:rsidRDefault="000B7F7A" w:rsidP="001A286A">
      <w:pPr>
        <w:tabs>
          <w:tab w:val="left" w:pos="0"/>
        </w:tabs>
        <w:spacing w:after="0" w:line="240" w:lineRule="auto"/>
        <w:ind w:firstLine="567"/>
        <w:jc w:val="both"/>
        <w:rPr>
          <w:rStyle w:val="ft4911"/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b/>
          <w:sz w:val="24"/>
          <w:szCs w:val="24"/>
        </w:rPr>
        <w:t>7. Предварительные расчеты</w:t>
      </w:r>
      <w:r w:rsidRPr="00291937">
        <w:rPr>
          <w:rFonts w:ascii="Times New Roman" w:hAnsi="Times New Roman"/>
          <w:sz w:val="24"/>
          <w:szCs w:val="24"/>
        </w:rPr>
        <w:t xml:space="preserve"> по научно-педагогическому, учебно-методическому, организационному, правовому, кадро</w:t>
      </w:r>
      <w:r w:rsidR="002D0CDB" w:rsidRPr="00291937">
        <w:rPr>
          <w:rFonts w:ascii="Times New Roman" w:hAnsi="Times New Roman"/>
          <w:sz w:val="24"/>
          <w:szCs w:val="24"/>
        </w:rPr>
        <w:t xml:space="preserve">вому, материально-техническому, </w:t>
      </w:r>
      <w:r w:rsidRPr="00291937">
        <w:rPr>
          <w:rFonts w:ascii="Times New Roman" w:hAnsi="Times New Roman"/>
          <w:i/>
          <w:sz w:val="24"/>
          <w:szCs w:val="24"/>
        </w:rPr>
        <w:t>финансово-экономическому</w:t>
      </w:r>
      <w:r w:rsidRPr="00291937">
        <w:rPr>
          <w:rFonts w:ascii="Times New Roman" w:hAnsi="Times New Roman"/>
          <w:sz w:val="24"/>
          <w:szCs w:val="24"/>
        </w:rPr>
        <w:t xml:space="preserve"> обеспечению инновационного проекта, источники финансирования</w:t>
      </w:r>
    </w:p>
    <w:p w14:paraId="02D87AE0" w14:textId="77777777" w:rsidR="00514D8A" w:rsidRPr="00291937" w:rsidRDefault="00514D8A" w:rsidP="001A286A">
      <w:pPr>
        <w:pStyle w:val="a3"/>
        <w:tabs>
          <w:tab w:val="left" w:pos="1134"/>
        </w:tabs>
        <w:spacing w:after="0" w:line="240" w:lineRule="auto"/>
        <w:ind w:left="1287"/>
        <w:jc w:val="right"/>
        <w:rPr>
          <w:rFonts w:ascii="Times New Roman" w:hAnsi="Times New Roman"/>
          <w:sz w:val="24"/>
          <w:szCs w:val="24"/>
        </w:rPr>
      </w:pPr>
    </w:p>
    <w:p w14:paraId="0B2FEB3E" w14:textId="77777777" w:rsidR="000B7F7A" w:rsidRPr="00291937" w:rsidRDefault="000B7F7A" w:rsidP="001A286A">
      <w:pPr>
        <w:pStyle w:val="a3"/>
        <w:tabs>
          <w:tab w:val="left" w:pos="1134"/>
        </w:tabs>
        <w:spacing w:after="0" w:line="240" w:lineRule="auto"/>
        <w:ind w:left="1287"/>
        <w:jc w:val="right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>Таблица 6</w:t>
      </w:r>
    </w:p>
    <w:p w14:paraId="48606637" w14:textId="77777777" w:rsidR="000B7F7A" w:rsidRDefault="000B7F7A" w:rsidP="001A28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Предварительные расчеты по обеспечению инновационного проекта </w:t>
      </w:r>
    </w:p>
    <w:p w14:paraId="3CC40672" w14:textId="77777777" w:rsidR="00B21769" w:rsidRPr="00291937" w:rsidRDefault="00B21769" w:rsidP="001A28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5"/>
      </w:tblGrid>
      <w:tr w:rsidR="00045744" w:rsidRPr="00291937" w14:paraId="22003380" w14:textId="77777777" w:rsidTr="00E42CFE">
        <w:tc>
          <w:tcPr>
            <w:tcW w:w="3828" w:type="dxa"/>
          </w:tcPr>
          <w:p w14:paraId="353E2AC4" w14:textId="1AB15561" w:rsidR="00342129" w:rsidRPr="00291937" w:rsidRDefault="00342129" w:rsidP="001A28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Организационно-управленческие ресурсы</w:t>
            </w:r>
          </w:p>
        </w:tc>
        <w:tc>
          <w:tcPr>
            <w:tcW w:w="5635" w:type="dxa"/>
          </w:tcPr>
          <w:p w14:paraId="4A4DEE86" w14:textId="77777777" w:rsidR="00342129" w:rsidRPr="00045744" w:rsidRDefault="00342129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  <w:p w14:paraId="2AC468CB" w14:textId="77777777" w:rsidR="00342129" w:rsidRPr="00045744" w:rsidRDefault="00342129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проекта </w:t>
            </w:r>
          </w:p>
          <w:p w14:paraId="4BF4EC9E" w14:textId="77777777" w:rsidR="00342129" w:rsidRPr="00045744" w:rsidRDefault="00342129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Научный руководитель проекта </w:t>
            </w:r>
          </w:p>
          <w:p w14:paraId="38011433" w14:textId="77777777" w:rsidR="00342129" w:rsidRPr="00045744" w:rsidRDefault="00342129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проекта  </w:t>
            </w:r>
          </w:p>
          <w:p w14:paraId="4BB2B615" w14:textId="63330985" w:rsidR="00342129" w:rsidRPr="00045744" w:rsidRDefault="00342129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Исполнители проекта </w:t>
            </w:r>
          </w:p>
        </w:tc>
      </w:tr>
      <w:tr w:rsidR="00045744" w:rsidRPr="00291937" w14:paraId="62406693" w14:textId="77777777" w:rsidTr="00E42CFE">
        <w:tc>
          <w:tcPr>
            <w:tcW w:w="3828" w:type="dxa"/>
          </w:tcPr>
          <w:p w14:paraId="7CC4703E" w14:textId="652995CC" w:rsidR="00342129" w:rsidRPr="00291937" w:rsidRDefault="00342129" w:rsidP="001A28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Кадровые ресурсы</w:t>
            </w:r>
          </w:p>
        </w:tc>
        <w:tc>
          <w:tcPr>
            <w:tcW w:w="5635" w:type="dxa"/>
          </w:tcPr>
          <w:p w14:paraId="3D0EF7EF" w14:textId="77777777" w:rsidR="00342129" w:rsidRPr="00045744" w:rsidRDefault="00342129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Административно-управленческий аппарат</w:t>
            </w:r>
          </w:p>
          <w:p w14:paraId="024A5E8D" w14:textId="6F6C3733" w:rsidR="00342129" w:rsidRPr="00045744" w:rsidRDefault="006E4384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коллектив </w:t>
            </w:r>
          </w:p>
          <w:p w14:paraId="66D22B93" w14:textId="77777777" w:rsidR="00342129" w:rsidRPr="00045744" w:rsidRDefault="00342129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родительской общественности</w:t>
            </w:r>
          </w:p>
          <w:p w14:paraId="00629D7D" w14:textId="50D71875" w:rsidR="00342129" w:rsidRPr="00045744" w:rsidRDefault="00342129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МАОУ ДПО ИПК</w:t>
            </w:r>
          </w:p>
        </w:tc>
      </w:tr>
      <w:tr w:rsidR="00045744" w:rsidRPr="00291937" w14:paraId="2F92851B" w14:textId="77777777" w:rsidTr="00E42CFE">
        <w:tc>
          <w:tcPr>
            <w:tcW w:w="3828" w:type="dxa"/>
          </w:tcPr>
          <w:p w14:paraId="5BAC0F03" w14:textId="75FE2099" w:rsidR="00342129" w:rsidRPr="00291937" w:rsidRDefault="00342129" w:rsidP="001A28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5635" w:type="dxa"/>
          </w:tcPr>
          <w:p w14:paraId="6C2045B3" w14:textId="77777777" w:rsidR="00342129" w:rsidRPr="00045744" w:rsidRDefault="00342129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</w:t>
            </w:r>
          </w:p>
          <w:p w14:paraId="2D1ECC2E" w14:textId="77777777" w:rsidR="00342129" w:rsidRPr="00045744" w:rsidRDefault="00342129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(</w:t>
            </w:r>
            <w:proofErr w:type="spellStart"/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Контакт)</w:t>
            </w:r>
          </w:p>
          <w:p w14:paraId="2268390B" w14:textId="12890EBA" w:rsidR="00342129" w:rsidRPr="00045744" w:rsidRDefault="00342129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Сайты </w:t>
            </w:r>
            <w:r w:rsidR="00E6507D"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организаций</w:t>
            </w:r>
          </w:p>
          <w:p w14:paraId="29A4BA79" w14:textId="3C339858" w:rsidR="00342129" w:rsidRPr="00045744" w:rsidRDefault="00342129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Публикации </w:t>
            </w:r>
          </w:p>
        </w:tc>
      </w:tr>
      <w:tr w:rsidR="00045744" w:rsidRPr="00291937" w14:paraId="099D6810" w14:textId="77777777" w:rsidTr="00E42CFE">
        <w:tc>
          <w:tcPr>
            <w:tcW w:w="3828" w:type="dxa"/>
          </w:tcPr>
          <w:p w14:paraId="23092BC9" w14:textId="482AF2D3" w:rsidR="00342129" w:rsidRPr="00291937" w:rsidRDefault="00342129" w:rsidP="001A28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>Материально-техническое обесп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7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  <w:tc>
          <w:tcPr>
            <w:tcW w:w="5635" w:type="dxa"/>
          </w:tcPr>
          <w:p w14:paraId="7FB5D63C" w14:textId="77777777" w:rsidR="00342129" w:rsidRPr="00045744" w:rsidRDefault="00342129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</w:t>
            </w:r>
          </w:p>
          <w:p w14:paraId="7DE8C73C" w14:textId="77777777" w:rsidR="00342129" w:rsidRPr="00045744" w:rsidRDefault="00342129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  <w:p w14:paraId="58A4C943" w14:textId="77777777" w:rsidR="00342129" w:rsidRPr="00045744" w:rsidRDefault="00342129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  <w:p w14:paraId="59ED8F40" w14:textId="19226C63" w:rsidR="00342129" w:rsidRPr="00045744" w:rsidRDefault="00342129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Оргтехника</w:t>
            </w:r>
          </w:p>
        </w:tc>
      </w:tr>
      <w:tr w:rsidR="00045744" w:rsidRPr="00291937" w14:paraId="11ED3020" w14:textId="77777777" w:rsidTr="00E42CFE">
        <w:tc>
          <w:tcPr>
            <w:tcW w:w="3828" w:type="dxa"/>
          </w:tcPr>
          <w:p w14:paraId="76ADF12C" w14:textId="62CAB624" w:rsidR="00342129" w:rsidRPr="00291937" w:rsidRDefault="00342129" w:rsidP="001A286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937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5635" w:type="dxa"/>
          </w:tcPr>
          <w:p w14:paraId="68A5B095" w14:textId="77777777" w:rsidR="00342129" w:rsidRPr="00045744" w:rsidRDefault="00342129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  <w:p w14:paraId="62CA9CC5" w14:textId="1A8E858A" w:rsidR="00342129" w:rsidRPr="00045744" w:rsidRDefault="00342129" w:rsidP="000457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 средства партнеров</w:t>
            </w:r>
          </w:p>
        </w:tc>
      </w:tr>
    </w:tbl>
    <w:p w14:paraId="535BE715" w14:textId="77777777" w:rsidR="000B7F7A" w:rsidRPr="00291937" w:rsidRDefault="000B7F7A" w:rsidP="001A28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38280B" w14:textId="77777777" w:rsidR="00B21769" w:rsidRDefault="00B21769" w:rsidP="00D2717F">
      <w:pPr>
        <w:tabs>
          <w:tab w:val="left" w:pos="0"/>
        </w:tabs>
        <w:spacing w:after="120" w:line="240" w:lineRule="auto"/>
        <w:ind w:left="352"/>
        <w:jc w:val="center"/>
        <w:rPr>
          <w:rFonts w:ascii="Times New Roman" w:hAnsi="Times New Roman"/>
          <w:b/>
          <w:sz w:val="24"/>
          <w:szCs w:val="24"/>
        </w:rPr>
      </w:pPr>
    </w:p>
    <w:p w14:paraId="7329DB63" w14:textId="6702CBA0" w:rsidR="00A90EA6" w:rsidRPr="00291937" w:rsidRDefault="0093152D" w:rsidP="00D2717F">
      <w:pPr>
        <w:tabs>
          <w:tab w:val="left" w:pos="0"/>
        </w:tabs>
        <w:spacing w:after="120" w:line="240" w:lineRule="auto"/>
        <w:ind w:left="35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</w:t>
      </w:r>
      <w:r w:rsidR="00A90EA6" w:rsidRPr="00291937">
        <w:rPr>
          <w:rFonts w:ascii="Times New Roman" w:hAnsi="Times New Roman"/>
          <w:b/>
          <w:sz w:val="24"/>
          <w:szCs w:val="24"/>
        </w:rPr>
        <w:t>итература</w:t>
      </w:r>
    </w:p>
    <w:p w14:paraId="27D25416" w14:textId="77777777" w:rsidR="00A90EA6" w:rsidRPr="00291937" w:rsidRDefault="00A90EA6" w:rsidP="00E42CFE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Абдалина Л.В. Психолого-акмеологическая модель развития профессионализма педагога: автореферат </w:t>
      </w:r>
      <w:proofErr w:type="spellStart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дисс</w:t>
      </w:r>
      <w:proofErr w:type="spellEnd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…д-ра психол. наук – Тамбов, 2008. – 50 с. </w:t>
      </w:r>
    </w:p>
    <w:p w14:paraId="4AF091DB" w14:textId="77777777" w:rsidR="00A90EA6" w:rsidRPr="00291937" w:rsidRDefault="00A90EA6" w:rsidP="00E42CF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Бахтиярова</w:t>
      </w:r>
      <w:proofErr w:type="spellEnd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 В. Ф. Требования к профессиональной деятельности педагога, реализующего профильное обучение учащихся [Электронный ресурс] / </w:t>
      </w:r>
      <w:proofErr w:type="spellStart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htth</w:t>
      </w:r>
      <w:proofErr w:type="spellEnd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: // biro.ufanet.ru.</w:t>
      </w:r>
    </w:p>
    <w:p w14:paraId="0A184B70" w14:textId="77777777" w:rsidR="00A90EA6" w:rsidRPr="00291937" w:rsidRDefault="00A90EA6" w:rsidP="00E42CF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Богдан И. Т. Готовность к творческому саморазвитию учителей и учащихся средней общеобразовательной школы, работающей в инновационном режиме [Электронный р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сурс] / И. Т. Богдан // Успехи современного естествознания. – 2007. – № 12. – / http: // www.rae.ru. (дата обращения 21.10.09)</w:t>
      </w:r>
    </w:p>
    <w:p w14:paraId="6112C919" w14:textId="77777777" w:rsidR="00A90EA6" w:rsidRPr="00291937" w:rsidRDefault="00A90EA6" w:rsidP="00E42CF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Вержицкая</w:t>
      </w:r>
      <w:proofErr w:type="spellEnd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 Е. Н. Особенности личностно-профессионального развития педагогов в усл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виях модернизации образования: </w:t>
      </w:r>
      <w:proofErr w:type="spellStart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Дисс</w:t>
      </w:r>
      <w:proofErr w:type="spellEnd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. …канд. психол. наук. /Е. Н. </w:t>
      </w:r>
      <w:proofErr w:type="spellStart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Вержицкая</w:t>
      </w:r>
      <w:proofErr w:type="spellEnd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Томск, 2011. – 157 с. </w:t>
      </w:r>
    </w:p>
    <w:p w14:paraId="28B9B3E0" w14:textId="77777777" w:rsidR="00A90EA6" w:rsidRPr="00291937" w:rsidRDefault="00A90EA6" w:rsidP="00E42CF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Ветрова Я. А. Акмеологическое сопровождение педагога в процессе повышения квалиф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кации в условиях введения ФГОС: учебно-методическое пособие / Я. А. Ветрова, Е. С. Щеголенкова – Новокузнецк: МАОУ ДПО ИПК, 2012. – 119 с. </w:t>
      </w:r>
    </w:p>
    <w:p w14:paraId="77367283" w14:textId="02AEFA36" w:rsidR="00A90EA6" w:rsidRPr="00291937" w:rsidRDefault="00A90EA6" w:rsidP="00E42CFE">
      <w:pPr>
        <w:pStyle w:val="a3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Выравнивание шансов детей на качественное образование: сб. материалов / Комиссия Общественной палаты Российской Федерации по развитию образования. — М.: Изд. дом ВШЭ, 2012. – 208 с. – 1500 экз. – ISBN 978-5-7598-1039-1 (в обл.)</w:t>
      </w:r>
    </w:p>
    <w:p w14:paraId="7ED3F922" w14:textId="77777777" w:rsidR="00A90EA6" w:rsidRPr="00291937" w:rsidRDefault="00A90EA6" w:rsidP="00E42CF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Занюк</w:t>
      </w:r>
      <w:proofErr w:type="spellEnd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 С. Психология мотивации. / С. </w:t>
      </w:r>
      <w:proofErr w:type="spellStart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Занюк</w:t>
      </w:r>
      <w:proofErr w:type="spellEnd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 – К.: </w:t>
      </w:r>
      <w:proofErr w:type="spellStart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Эльга</w:t>
      </w:r>
      <w:proofErr w:type="spellEnd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-Н; Ника-Центр, 2001. – 352 с. – (Серия «Новейшая психология»; Вып.7).</w:t>
      </w:r>
    </w:p>
    <w:p w14:paraId="25097CC6" w14:textId="77777777" w:rsidR="00A90EA6" w:rsidRPr="00291937" w:rsidRDefault="00A90EA6" w:rsidP="00E42CF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Климов Е. А. Психология профессионального самоопределения. / Е. А. Климов – Ростов н/Д., Изд-во «Феникс», 1996. – 507 с. </w:t>
      </w:r>
    </w:p>
    <w:p w14:paraId="78046F4C" w14:textId="77777777" w:rsidR="00A90EA6" w:rsidRPr="00291937" w:rsidRDefault="00A90EA6" w:rsidP="00E42CF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Князев А. М., Режиссура и менеджмент технологий активно-игрового обучения. / А. М. Князев, И. В. Одинцова – М.: Изд-во РАГС, 2008. – 233 с. </w:t>
      </w:r>
    </w:p>
    <w:p w14:paraId="5D2EBFBA" w14:textId="77777777" w:rsidR="00A90EA6" w:rsidRPr="00291937" w:rsidRDefault="00A90EA6" w:rsidP="00E42CF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Митина Л. М. Нужен ли школе учитель? Психологические проблемы профессионального развития педагога / Л. М. Митина // Психологическая наука и образование. – 2008. – № 2. – С. 28–33. </w:t>
      </w:r>
    </w:p>
    <w:p w14:paraId="657E2BFE" w14:textId="77777777" w:rsidR="00A90EA6" w:rsidRPr="00291937" w:rsidRDefault="00A90EA6" w:rsidP="00E42CFE">
      <w:pPr>
        <w:pStyle w:val="a3"/>
        <w:numPr>
          <w:ilvl w:val="0"/>
          <w:numId w:val="6"/>
        </w:numPr>
        <w:spacing w:after="0" w:line="240" w:lineRule="auto"/>
        <w:ind w:left="0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(Не)обычные школы: разнообразие и неравенство / Под редакцией М. </w:t>
      </w:r>
      <w:proofErr w:type="spellStart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Карноя</w:t>
      </w:r>
      <w:proofErr w:type="spellEnd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, Г.С. Лар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ной, В.М. Маркиной. – М., 2019. Издательский дом Высшей школы экономики. – 103 с.</w:t>
      </w:r>
    </w:p>
    <w:p w14:paraId="346A9EEB" w14:textId="77777777" w:rsidR="00A90EA6" w:rsidRPr="00291937" w:rsidRDefault="00A90EA6" w:rsidP="00E42CFE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Поташник М. М. Управление профессиональным ростом учителя в современной школе. Методическое пособие. – М.: Центр педагогического образования, 2010. – 448 с. </w:t>
      </w:r>
    </w:p>
    <w:p w14:paraId="795F6992" w14:textId="3F9EC55F" w:rsidR="00A90EA6" w:rsidRPr="00291937" w:rsidRDefault="00A90EA6" w:rsidP="00E42CF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Перевод школы в эффективный режим работы. Улучшение образовательных результатов: сборник информационно-методических материалов для директоров школ и школьных к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манд /составитель М.А. </w:t>
      </w:r>
      <w:proofErr w:type="spellStart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Пинская</w:t>
      </w:r>
      <w:proofErr w:type="spellEnd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Москва: Издательский дом НИУ ВШЭ, 2013. – 80 с. составители: АА. Давыденко, Е.А. Милкина. – Кемерово: Издательство </w:t>
      </w:r>
      <w:proofErr w:type="spellStart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КРИПКиПРО</w:t>
      </w:r>
      <w:proofErr w:type="spellEnd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, 2019. – 114 с.</w:t>
      </w:r>
    </w:p>
    <w:p w14:paraId="3606BC2C" w14:textId="2137A362" w:rsidR="00A90EA6" w:rsidRPr="00291937" w:rsidRDefault="00A90EA6" w:rsidP="00E42CF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Селевко</w:t>
      </w:r>
      <w:proofErr w:type="spellEnd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 Г. К. Современные образовательные технологии: учебное пособие / Г. </w:t>
      </w:r>
      <w:proofErr w:type="spellStart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К.Селевко</w:t>
      </w:r>
      <w:proofErr w:type="spellEnd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Народное образование, 1998. – 256 с. </w:t>
      </w:r>
    </w:p>
    <w:p w14:paraId="3B6DBAC0" w14:textId="77777777" w:rsidR="00A90EA6" w:rsidRPr="00291937" w:rsidRDefault="00A90EA6" w:rsidP="00E42CF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Сосновских Н. В. Формирование акмеологической позиции ученика в учебном процессе / Н. В. Сосновских // научный журнал «Современные наукоемкие технологии». – 2008. – № 1 [Электронный ресурс] // Режим доступа: http://www.rae.ru</w:t>
      </w:r>
    </w:p>
    <w:p w14:paraId="7BA23EA0" w14:textId="1BD3F807" w:rsidR="00A90EA6" w:rsidRPr="00291937" w:rsidRDefault="00A90EA6" w:rsidP="00E42CF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Шеховцова</w:t>
      </w:r>
      <w:proofErr w:type="spellEnd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 Л.Ф. Профессионально важные качества учителя и личностно-ориентированная парадигма в педагогике / Л. Ф. </w:t>
      </w:r>
      <w:proofErr w:type="spellStart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Шеховцова</w:t>
      </w:r>
      <w:proofErr w:type="spellEnd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 // Психология обучения. – 2007. – № 8. – С. 4–27. </w:t>
      </w:r>
    </w:p>
    <w:p w14:paraId="1A496907" w14:textId="77777777" w:rsidR="00A90EA6" w:rsidRPr="00291937" w:rsidRDefault="00A90EA6" w:rsidP="00E42CFE">
      <w:pPr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Щеголенкова Е. С. Акмеологическое консультирование: учебно-методическое пособие / Е. С. Щеголенкова. – Новокузнецк: МАОУ ДПО ИПК, 2009. – 175 с. </w:t>
      </w:r>
    </w:p>
    <w:p w14:paraId="0D4EF069" w14:textId="77777777" w:rsidR="00A90EA6" w:rsidRPr="00291937" w:rsidRDefault="00A90EA6" w:rsidP="00E42CF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Энциклопедический словарь в шести томах / Ред.-сост. Л. А. Карпенко. Под общ. ред. А. В. Петровского. – М.: ПЕР СЭ, 2006. – 176 с. </w:t>
      </w:r>
    </w:p>
    <w:p w14:paraId="2869AED5" w14:textId="363FE176" w:rsidR="00A90EA6" w:rsidRPr="00291937" w:rsidRDefault="00A90EA6" w:rsidP="00E42CFE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91937">
        <w:rPr>
          <w:rFonts w:ascii="Times New Roman" w:hAnsi="Times New Roman"/>
          <w:sz w:val="24"/>
          <w:szCs w:val="24"/>
        </w:rPr>
        <w:t xml:space="preserve">Эффективная школа: сообщество руководителей, педагогов, работающих в сложном социальном контексте, и всех заинтересованных людей в высоком качестве образования. -Москва, 2014. </w:t>
      </w:r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– [Электронный ресурс] // Режим доступа: http://</w:t>
      </w:r>
      <w:proofErr w:type="spellStart"/>
      <w:r w:rsidRPr="00291937">
        <w:rPr>
          <w:rFonts w:ascii="Times New Roman" w:eastAsia="Times New Roman" w:hAnsi="Times New Roman"/>
          <w:sz w:val="24"/>
          <w:szCs w:val="24"/>
          <w:lang w:val="en-US" w:eastAsia="ru-RU"/>
        </w:rPr>
        <w:t>vsevteme</w:t>
      </w:r>
      <w:proofErr w:type="spellEnd"/>
      <w:r w:rsidRPr="002919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291937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14:paraId="778137FC" w14:textId="395DAE0C" w:rsidR="00A37343" w:rsidRPr="00291937" w:rsidRDefault="00A37343" w:rsidP="00A90EA6">
      <w:pPr>
        <w:spacing w:after="0" w:line="240" w:lineRule="auto"/>
        <w:ind w:left="34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37343" w:rsidRPr="00291937" w:rsidSect="002A2CCC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D6DE3" w14:textId="77777777" w:rsidR="00CB2FB1" w:rsidRDefault="00CB2FB1" w:rsidP="00116FED">
      <w:pPr>
        <w:spacing w:after="0" w:line="240" w:lineRule="auto"/>
      </w:pPr>
      <w:r>
        <w:separator/>
      </w:r>
    </w:p>
  </w:endnote>
  <w:endnote w:type="continuationSeparator" w:id="0">
    <w:p w14:paraId="0FCC3A9D" w14:textId="77777777" w:rsidR="00CB2FB1" w:rsidRDefault="00CB2FB1" w:rsidP="0011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317374"/>
      <w:docPartObj>
        <w:docPartGallery w:val="Page Numbers (Bottom of Page)"/>
        <w:docPartUnique/>
      </w:docPartObj>
    </w:sdtPr>
    <w:sdtEndPr/>
    <w:sdtContent>
      <w:p w14:paraId="38206D4B" w14:textId="592684D0" w:rsidR="00CB2FB1" w:rsidRDefault="00CB2FB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099">
          <w:rPr>
            <w:noProof/>
          </w:rPr>
          <w:t>3</w:t>
        </w:r>
        <w:r>
          <w:fldChar w:fldCharType="end"/>
        </w:r>
      </w:p>
    </w:sdtContent>
  </w:sdt>
  <w:p w14:paraId="5279C58F" w14:textId="77777777" w:rsidR="00CB2FB1" w:rsidRDefault="00CB2FB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F2F88" w14:textId="77777777" w:rsidR="00CB2FB1" w:rsidRDefault="00CB2FB1" w:rsidP="00116FED">
      <w:pPr>
        <w:spacing w:after="0" w:line="240" w:lineRule="auto"/>
      </w:pPr>
      <w:r>
        <w:separator/>
      </w:r>
    </w:p>
  </w:footnote>
  <w:footnote w:type="continuationSeparator" w:id="0">
    <w:p w14:paraId="1FB7CC67" w14:textId="77777777" w:rsidR="00CB2FB1" w:rsidRDefault="00CB2FB1" w:rsidP="0011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E4A"/>
    <w:multiLevelType w:val="hybridMultilevel"/>
    <w:tmpl w:val="72E2D268"/>
    <w:lvl w:ilvl="0" w:tplc="D082B7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10D"/>
    <w:multiLevelType w:val="hybridMultilevel"/>
    <w:tmpl w:val="E1786AEE"/>
    <w:lvl w:ilvl="0" w:tplc="803E71C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7CCC"/>
    <w:multiLevelType w:val="hybridMultilevel"/>
    <w:tmpl w:val="EDBC0E32"/>
    <w:lvl w:ilvl="0" w:tplc="C02A83DE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665080"/>
    <w:multiLevelType w:val="hybridMultilevel"/>
    <w:tmpl w:val="18AA7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812F2"/>
    <w:multiLevelType w:val="hybridMultilevel"/>
    <w:tmpl w:val="DEEA5B06"/>
    <w:lvl w:ilvl="0" w:tplc="F59851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0B5C6B32"/>
    <w:multiLevelType w:val="hybridMultilevel"/>
    <w:tmpl w:val="8F6EE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544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C2AE8"/>
    <w:multiLevelType w:val="hybridMultilevel"/>
    <w:tmpl w:val="8132DD82"/>
    <w:lvl w:ilvl="0" w:tplc="C02A83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16E98"/>
    <w:multiLevelType w:val="hybridMultilevel"/>
    <w:tmpl w:val="1AF47EB2"/>
    <w:lvl w:ilvl="0" w:tplc="1CB46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E2082"/>
    <w:multiLevelType w:val="hybridMultilevel"/>
    <w:tmpl w:val="AC8AB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4302D"/>
    <w:multiLevelType w:val="hybridMultilevel"/>
    <w:tmpl w:val="C2BC1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84A8B"/>
    <w:multiLevelType w:val="hybridMultilevel"/>
    <w:tmpl w:val="E21A954A"/>
    <w:lvl w:ilvl="0" w:tplc="C02A83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CB46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C0DCE"/>
    <w:multiLevelType w:val="hybridMultilevel"/>
    <w:tmpl w:val="748A4E48"/>
    <w:lvl w:ilvl="0" w:tplc="C02A83D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550034"/>
    <w:multiLevelType w:val="hybridMultilevel"/>
    <w:tmpl w:val="F5CC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97265"/>
    <w:multiLevelType w:val="hybridMultilevel"/>
    <w:tmpl w:val="DAA69AF2"/>
    <w:lvl w:ilvl="0" w:tplc="C02A83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00E78"/>
    <w:multiLevelType w:val="hybridMultilevel"/>
    <w:tmpl w:val="A828B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CA5A4D"/>
    <w:multiLevelType w:val="hybridMultilevel"/>
    <w:tmpl w:val="0D640B50"/>
    <w:lvl w:ilvl="0" w:tplc="1CB46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844BF"/>
    <w:multiLevelType w:val="hybridMultilevel"/>
    <w:tmpl w:val="2FFC2894"/>
    <w:lvl w:ilvl="0" w:tplc="DC8ED4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A2DD6"/>
    <w:multiLevelType w:val="hybridMultilevel"/>
    <w:tmpl w:val="7006319E"/>
    <w:lvl w:ilvl="0" w:tplc="C02A83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1458B"/>
    <w:multiLevelType w:val="hybridMultilevel"/>
    <w:tmpl w:val="8E66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99481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E032B"/>
    <w:multiLevelType w:val="hybridMultilevel"/>
    <w:tmpl w:val="72E2D268"/>
    <w:lvl w:ilvl="0" w:tplc="D082B7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2204D"/>
    <w:multiLevelType w:val="hybridMultilevel"/>
    <w:tmpl w:val="D6226930"/>
    <w:lvl w:ilvl="0" w:tplc="C02A83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841F7"/>
    <w:multiLevelType w:val="hybridMultilevel"/>
    <w:tmpl w:val="DC126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B17A5F"/>
    <w:multiLevelType w:val="hybridMultilevel"/>
    <w:tmpl w:val="01962354"/>
    <w:lvl w:ilvl="0" w:tplc="9F0AA982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FB6677"/>
    <w:multiLevelType w:val="hybridMultilevel"/>
    <w:tmpl w:val="8F6EE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544D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BE298C"/>
    <w:multiLevelType w:val="hybridMultilevel"/>
    <w:tmpl w:val="107CAB7C"/>
    <w:lvl w:ilvl="0" w:tplc="F59851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270F40"/>
    <w:multiLevelType w:val="hybridMultilevel"/>
    <w:tmpl w:val="596AB220"/>
    <w:lvl w:ilvl="0" w:tplc="C02A83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02985"/>
    <w:multiLevelType w:val="hybridMultilevel"/>
    <w:tmpl w:val="13E801A6"/>
    <w:lvl w:ilvl="0" w:tplc="EC2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2420A"/>
    <w:multiLevelType w:val="hybridMultilevel"/>
    <w:tmpl w:val="8E02719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C32FE8"/>
    <w:multiLevelType w:val="hybridMultilevel"/>
    <w:tmpl w:val="0BEE1A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9E4FE1"/>
    <w:multiLevelType w:val="hybridMultilevel"/>
    <w:tmpl w:val="8312EF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604180F"/>
    <w:multiLevelType w:val="hybridMultilevel"/>
    <w:tmpl w:val="2414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99481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34A5C"/>
    <w:multiLevelType w:val="hybridMultilevel"/>
    <w:tmpl w:val="8C1C9B30"/>
    <w:lvl w:ilvl="0" w:tplc="F59851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>
    <w:nsid w:val="58127E54"/>
    <w:multiLevelType w:val="hybridMultilevel"/>
    <w:tmpl w:val="60E248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1B07B6"/>
    <w:multiLevelType w:val="hybridMultilevel"/>
    <w:tmpl w:val="124C3E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EE72DD"/>
    <w:multiLevelType w:val="hybridMultilevel"/>
    <w:tmpl w:val="D250F84E"/>
    <w:lvl w:ilvl="0" w:tplc="1CB466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34C21C5"/>
    <w:multiLevelType w:val="hybridMultilevel"/>
    <w:tmpl w:val="74D8E8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8606A62"/>
    <w:multiLevelType w:val="hybridMultilevel"/>
    <w:tmpl w:val="E2D4A48A"/>
    <w:lvl w:ilvl="0" w:tplc="1CB46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64E25"/>
    <w:multiLevelType w:val="hybridMultilevel"/>
    <w:tmpl w:val="30EA106A"/>
    <w:lvl w:ilvl="0" w:tplc="C02A83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0C738F"/>
    <w:multiLevelType w:val="hybridMultilevel"/>
    <w:tmpl w:val="0278FC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3222E4"/>
    <w:multiLevelType w:val="hybridMultilevel"/>
    <w:tmpl w:val="982EC6DC"/>
    <w:lvl w:ilvl="0" w:tplc="C02A83D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A6F462E"/>
    <w:multiLevelType w:val="hybridMultilevel"/>
    <w:tmpl w:val="42809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01FD8"/>
    <w:multiLevelType w:val="hybridMultilevel"/>
    <w:tmpl w:val="C064323E"/>
    <w:lvl w:ilvl="0" w:tplc="C02A83DE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F9D7794"/>
    <w:multiLevelType w:val="hybridMultilevel"/>
    <w:tmpl w:val="50ECEE90"/>
    <w:lvl w:ilvl="0" w:tplc="AFB07C9E">
      <w:start w:val="1"/>
      <w:numFmt w:val="decimal"/>
      <w:lvlText w:val="%1)"/>
      <w:lvlJc w:val="left"/>
      <w:pPr>
        <w:ind w:left="177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2"/>
  </w:num>
  <w:num w:numId="2">
    <w:abstractNumId w:val="16"/>
  </w:num>
  <w:num w:numId="3">
    <w:abstractNumId w:val="42"/>
  </w:num>
  <w:num w:numId="4">
    <w:abstractNumId w:val="26"/>
  </w:num>
  <w:num w:numId="5">
    <w:abstractNumId w:val="3"/>
  </w:num>
  <w:num w:numId="6">
    <w:abstractNumId w:val="12"/>
  </w:num>
  <w:num w:numId="7">
    <w:abstractNumId w:val="1"/>
  </w:num>
  <w:num w:numId="8">
    <w:abstractNumId w:val="23"/>
  </w:num>
  <w:num w:numId="9">
    <w:abstractNumId w:val="21"/>
  </w:num>
  <w:num w:numId="10">
    <w:abstractNumId w:val="24"/>
  </w:num>
  <w:num w:numId="11">
    <w:abstractNumId w:val="31"/>
  </w:num>
  <w:num w:numId="12">
    <w:abstractNumId w:val="4"/>
  </w:num>
  <w:num w:numId="13">
    <w:abstractNumId w:val="27"/>
  </w:num>
  <w:num w:numId="14">
    <w:abstractNumId w:val="28"/>
  </w:num>
  <w:num w:numId="15">
    <w:abstractNumId w:val="38"/>
  </w:num>
  <w:num w:numId="16">
    <w:abstractNumId w:val="33"/>
  </w:num>
  <w:num w:numId="17">
    <w:abstractNumId w:val="14"/>
  </w:num>
  <w:num w:numId="18">
    <w:abstractNumId w:val="30"/>
  </w:num>
  <w:num w:numId="19">
    <w:abstractNumId w:val="11"/>
  </w:num>
  <w:num w:numId="20">
    <w:abstractNumId w:val="36"/>
  </w:num>
  <w:num w:numId="21">
    <w:abstractNumId w:val="7"/>
  </w:num>
  <w:num w:numId="22">
    <w:abstractNumId w:val="34"/>
  </w:num>
  <w:num w:numId="23">
    <w:abstractNumId w:val="15"/>
  </w:num>
  <w:num w:numId="24">
    <w:abstractNumId w:val="35"/>
  </w:num>
  <w:num w:numId="25">
    <w:abstractNumId w:val="29"/>
  </w:num>
  <w:num w:numId="26">
    <w:abstractNumId w:val="40"/>
  </w:num>
  <w:num w:numId="27">
    <w:abstractNumId w:val="8"/>
  </w:num>
  <w:num w:numId="28">
    <w:abstractNumId w:val="22"/>
  </w:num>
  <w:num w:numId="29">
    <w:abstractNumId w:val="6"/>
  </w:num>
  <w:num w:numId="30">
    <w:abstractNumId w:val="25"/>
  </w:num>
  <w:num w:numId="31">
    <w:abstractNumId w:val="17"/>
  </w:num>
  <w:num w:numId="32">
    <w:abstractNumId w:val="39"/>
  </w:num>
  <w:num w:numId="33">
    <w:abstractNumId w:val="2"/>
  </w:num>
  <w:num w:numId="34">
    <w:abstractNumId w:val="41"/>
  </w:num>
  <w:num w:numId="35">
    <w:abstractNumId w:val="13"/>
  </w:num>
  <w:num w:numId="36">
    <w:abstractNumId w:val="20"/>
  </w:num>
  <w:num w:numId="37">
    <w:abstractNumId w:val="37"/>
  </w:num>
  <w:num w:numId="38">
    <w:abstractNumId w:val="18"/>
  </w:num>
  <w:num w:numId="39">
    <w:abstractNumId w:val="5"/>
  </w:num>
  <w:num w:numId="40">
    <w:abstractNumId w:val="19"/>
  </w:num>
  <w:num w:numId="41">
    <w:abstractNumId w:val="9"/>
  </w:num>
  <w:num w:numId="42">
    <w:abstractNumId w:val="0"/>
  </w:num>
  <w:num w:numId="4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7A"/>
    <w:rsid w:val="000100AC"/>
    <w:rsid w:val="00014EE0"/>
    <w:rsid w:val="00023C19"/>
    <w:rsid w:val="00026C71"/>
    <w:rsid w:val="00045744"/>
    <w:rsid w:val="00060124"/>
    <w:rsid w:val="00065B6F"/>
    <w:rsid w:val="00071D51"/>
    <w:rsid w:val="00074D20"/>
    <w:rsid w:val="000878C9"/>
    <w:rsid w:val="000B7919"/>
    <w:rsid w:val="000B7F7A"/>
    <w:rsid w:val="000C5EE0"/>
    <w:rsid w:val="000D06D2"/>
    <w:rsid w:val="0010530F"/>
    <w:rsid w:val="00106230"/>
    <w:rsid w:val="00107CE8"/>
    <w:rsid w:val="00116FED"/>
    <w:rsid w:val="00122D37"/>
    <w:rsid w:val="00123486"/>
    <w:rsid w:val="001377CC"/>
    <w:rsid w:val="00161DBB"/>
    <w:rsid w:val="0017105A"/>
    <w:rsid w:val="001813CC"/>
    <w:rsid w:val="001821D8"/>
    <w:rsid w:val="00187F97"/>
    <w:rsid w:val="001A1527"/>
    <w:rsid w:val="001A286A"/>
    <w:rsid w:val="001A4522"/>
    <w:rsid w:val="001A5888"/>
    <w:rsid w:val="001C33CC"/>
    <w:rsid w:val="001D52E6"/>
    <w:rsid w:val="00203446"/>
    <w:rsid w:val="00211439"/>
    <w:rsid w:val="00223FEB"/>
    <w:rsid w:val="0022529F"/>
    <w:rsid w:val="0022759B"/>
    <w:rsid w:val="00241085"/>
    <w:rsid w:val="00245A3A"/>
    <w:rsid w:val="002605BB"/>
    <w:rsid w:val="00260885"/>
    <w:rsid w:val="002800DB"/>
    <w:rsid w:val="00291937"/>
    <w:rsid w:val="002A2CCC"/>
    <w:rsid w:val="002B514D"/>
    <w:rsid w:val="002C0625"/>
    <w:rsid w:val="002D0CDB"/>
    <w:rsid w:val="00301758"/>
    <w:rsid w:val="00311EC4"/>
    <w:rsid w:val="00340A01"/>
    <w:rsid w:val="00342129"/>
    <w:rsid w:val="003501E5"/>
    <w:rsid w:val="003634CA"/>
    <w:rsid w:val="003675DD"/>
    <w:rsid w:val="00383478"/>
    <w:rsid w:val="00391348"/>
    <w:rsid w:val="00392592"/>
    <w:rsid w:val="00395C38"/>
    <w:rsid w:val="003B03DC"/>
    <w:rsid w:val="003C1B5E"/>
    <w:rsid w:val="003F413F"/>
    <w:rsid w:val="00456986"/>
    <w:rsid w:val="0045758D"/>
    <w:rsid w:val="00457CC5"/>
    <w:rsid w:val="00492A5E"/>
    <w:rsid w:val="004B2ADF"/>
    <w:rsid w:val="004B62AD"/>
    <w:rsid w:val="004C1A9E"/>
    <w:rsid w:val="004C3091"/>
    <w:rsid w:val="004C7978"/>
    <w:rsid w:val="004D1448"/>
    <w:rsid w:val="004D4E41"/>
    <w:rsid w:val="004E78AF"/>
    <w:rsid w:val="0051017B"/>
    <w:rsid w:val="0051474F"/>
    <w:rsid w:val="00514D8A"/>
    <w:rsid w:val="005167FB"/>
    <w:rsid w:val="00527443"/>
    <w:rsid w:val="00533C97"/>
    <w:rsid w:val="00534CC2"/>
    <w:rsid w:val="00537B51"/>
    <w:rsid w:val="00561630"/>
    <w:rsid w:val="00565E06"/>
    <w:rsid w:val="00594355"/>
    <w:rsid w:val="005C1AC7"/>
    <w:rsid w:val="005D32AF"/>
    <w:rsid w:val="005E70DF"/>
    <w:rsid w:val="005E7183"/>
    <w:rsid w:val="005F2F6E"/>
    <w:rsid w:val="006030CE"/>
    <w:rsid w:val="006075C6"/>
    <w:rsid w:val="00644837"/>
    <w:rsid w:val="0064679E"/>
    <w:rsid w:val="00655C8C"/>
    <w:rsid w:val="00657E1F"/>
    <w:rsid w:val="00667A2F"/>
    <w:rsid w:val="00674FAA"/>
    <w:rsid w:val="006860D8"/>
    <w:rsid w:val="00693E33"/>
    <w:rsid w:val="006957C1"/>
    <w:rsid w:val="006D3FF7"/>
    <w:rsid w:val="006E4384"/>
    <w:rsid w:val="006F30EE"/>
    <w:rsid w:val="00717B39"/>
    <w:rsid w:val="00777319"/>
    <w:rsid w:val="007A46B6"/>
    <w:rsid w:val="007B06FB"/>
    <w:rsid w:val="007B093A"/>
    <w:rsid w:val="007B0F5B"/>
    <w:rsid w:val="007B4900"/>
    <w:rsid w:val="007C4331"/>
    <w:rsid w:val="007F622E"/>
    <w:rsid w:val="00816E95"/>
    <w:rsid w:val="008275AE"/>
    <w:rsid w:val="00830166"/>
    <w:rsid w:val="00835625"/>
    <w:rsid w:val="00873930"/>
    <w:rsid w:val="00892093"/>
    <w:rsid w:val="008B542E"/>
    <w:rsid w:val="008B66C6"/>
    <w:rsid w:val="008D0C88"/>
    <w:rsid w:val="008D7DA9"/>
    <w:rsid w:val="008D7E49"/>
    <w:rsid w:val="008F08AA"/>
    <w:rsid w:val="008F1333"/>
    <w:rsid w:val="008F7DDB"/>
    <w:rsid w:val="00900CE2"/>
    <w:rsid w:val="00902A0F"/>
    <w:rsid w:val="0090379E"/>
    <w:rsid w:val="0091563F"/>
    <w:rsid w:val="00927528"/>
    <w:rsid w:val="0093152D"/>
    <w:rsid w:val="00940136"/>
    <w:rsid w:val="009751D3"/>
    <w:rsid w:val="00984189"/>
    <w:rsid w:val="009851CF"/>
    <w:rsid w:val="009A35F0"/>
    <w:rsid w:val="009B7A61"/>
    <w:rsid w:val="009C387A"/>
    <w:rsid w:val="009C3A09"/>
    <w:rsid w:val="009D354E"/>
    <w:rsid w:val="009E10B8"/>
    <w:rsid w:val="009F0400"/>
    <w:rsid w:val="009F746D"/>
    <w:rsid w:val="00A00784"/>
    <w:rsid w:val="00A0148B"/>
    <w:rsid w:val="00A0323D"/>
    <w:rsid w:val="00A20B95"/>
    <w:rsid w:val="00A27894"/>
    <w:rsid w:val="00A37343"/>
    <w:rsid w:val="00A90EA6"/>
    <w:rsid w:val="00AA4C47"/>
    <w:rsid w:val="00AB5D75"/>
    <w:rsid w:val="00AD5359"/>
    <w:rsid w:val="00AD59A8"/>
    <w:rsid w:val="00AF0D3B"/>
    <w:rsid w:val="00AF4915"/>
    <w:rsid w:val="00AF60A7"/>
    <w:rsid w:val="00B00C08"/>
    <w:rsid w:val="00B02D2D"/>
    <w:rsid w:val="00B21769"/>
    <w:rsid w:val="00B21D0D"/>
    <w:rsid w:val="00B25F12"/>
    <w:rsid w:val="00B271AE"/>
    <w:rsid w:val="00B662F9"/>
    <w:rsid w:val="00BA570C"/>
    <w:rsid w:val="00BB11D5"/>
    <w:rsid w:val="00BB6593"/>
    <w:rsid w:val="00BC2281"/>
    <w:rsid w:val="00BD3A38"/>
    <w:rsid w:val="00C0208A"/>
    <w:rsid w:val="00C24BD2"/>
    <w:rsid w:val="00C34748"/>
    <w:rsid w:val="00C44329"/>
    <w:rsid w:val="00C67097"/>
    <w:rsid w:val="00C70FF7"/>
    <w:rsid w:val="00CB2FB1"/>
    <w:rsid w:val="00CB5B46"/>
    <w:rsid w:val="00CD3549"/>
    <w:rsid w:val="00CF666E"/>
    <w:rsid w:val="00D04C7C"/>
    <w:rsid w:val="00D2717F"/>
    <w:rsid w:val="00D35D5A"/>
    <w:rsid w:val="00D40B41"/>
    <w:rsid w:val="00D53425"/>
    <w:rsid w:val="00D56A1E"/>
    <w:rsid w:val="00D64CF7"/>
    <w:rsid w:val="00D65DD3"/>
    <w:rsid w:val="00D8273A"/>
    <w:rsid w:val="00D828F5"/>
    <w:rsid w:val="00DA5EDA"/>
    <w:rsid w:val="00DA6A7B"/>
    <w:rsid w:val="00DB0FC1"/>
    <w:rsid w:val="00DB2FEA"/>
    <w:rsid w:val="00DC4F4B"/>
    <w:rsid w:val="00DD266D"/>
    <w:rsid w:val="00DE7D10"/>
    <w:rsid w:val="00DF428D"/>
    <w:rsid w:val="00E06C8F"/>
    <w:rsid w:val="00E17FA9"/>
    <w:rsid w:val="00E26373"/>
    <w:rsid w:val="00E31D8F"/>
    <w:rsid w:val="00E42CFE"/>
    <w:rsid w:val="00E45CE3"/>
    <w:rsid w:val="00E504B7"/>
    <w:rsid w:val="00E50CD5"/>
    <w:rsid w:val="00E53D57"/>
    <w:rsid w:val="00E5634C"/>
    <w:rsid w:val="00E6507D"/>
    <w:rsid w:val="00E70FDF"/>
    <w:rsid w:val="00E75F72"/>
    <w:rsid w:val="00E861BF"/>
    <w:rsid w:val="00E94C72"/>
    <w:rsid w:val="00EA4B3E"/>
    <w:rsid w:val="00EC6C74"/>
    <w:rsid w:val="00ED5B1B"/>
    <w:rsid w:val="00EE6099"/>
    <w:rsid w:val="00EF6947"/>
    <w:rsid w:val="00F306DE"/>
    <w:rsid w:val="00F34A56"/>
    <w:rsid w:val="00F614DF"/>
    <w:rsid w:val="00F6702C"/>
    <w:rsid w:val="00F71E72"/>
    <w:rsid w:val="00F860CB"/>
    <w:rsid w:val="00F918A8"/>
    <w:rsid w:val="00F9733B"/>
    <w:rsid w:val="00FA3F50"/>
    <w:rsid w:val="00FB73C4"/>
    <w:rsid w:val="00FD6722"/>
    <w:rsid w:val="00FE6E8D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F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10">
    <w:name w:val="ft10"/>
    <w:rsid w:val="000B7F7A"/>
  </w:style>
  <w:style w:type="character" w:customStyle="1" w:styleId="ft4659">
    <w:name w:val="ft4659"/>
    <w:rsid w:val="000B7F7A"/>
  </w:style>
  <w:style w:type="character" w:customStyle="1" w:styleId="ft4687">
    <w:name w:val="ft4687"/>
    <w:rsid w:val="000B7F7A"/>
  </w:style>
  <w:style w:type="character" w:customStyle="1" w:styleId="ft4700">
    <w:name w:val="ft4700"/>
    <w:rsid w:val="000B7F7A"/>
  </w:style>
  <w:style w:type="character" w:customStyle="1" w:styleId="ft4706">
    <w:name w:val="ft4706"/>
    <w:rsid w:val="000B7F7A"/>
  </w:style>
  <w:style w:type="character" w:customStyle="1" w:styleId="ft6">
    <w:name w:val="ft6"/>
    <w:rsid w:val="000B7F7A"/>
  </w:style>
  <w:style w:type="character" w:customStyle="1" w:styleId="ft4712">
    <w:name w:val="ft4712"/>
    <w:rsid w:val="000B7F7A"/>
  </w:style>
  <w:style w:type="character" w:customStyle="1" w:styleId="ft4718">
    <w:name w:val="ft4718"/>
    <w:rsid w:val="000B7F7A"/>
  </w:style>
  <w:style w:type="character" w:customStyle="1" w:styleId="ft4744">
    <w:name w:val="ft4744"/>
    <w:rsid w:val="000B7F7A"/>
  </w:style>
  <w:style w:type="character" w:customStyle="1" w:styleId="ft4779">
    <w:name w:val="ft4779"/>
    <w:rsid w:val="000B7F7A"/>
  </w:style>
  <w:style w:type="character" w:customStyle="1" w:styleId="ft4819">
    <w:name w:val="ft4819"/>
    <w:rsid w:val="000B7F7A"/>
  </w:style>
  <w:style w:type="character" w:customStyle="1" w:styleId="ft4863">
    <w:name w:val="ft4863"/>
    <w:rsid w:val="000B7F7A"/>
  </w:style>
  <w:style w:type="character" w:customStyle="1" w:styleId="ft4911">
    <w:name w:val="ft4911"/>
    <w:rsid w:val="000B7F7A"/>
  </w:style>
  <w:style w:type="paragraph" w:styleId="a3">
    <w:name w:val="List Paragraph"/>
    <w:basedOn w:val="a"/>
    <w:uiPriority w:val="34"/>
    <w:qFormat/>
    <w:rsid w:val="000B7F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5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93A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E6E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E6E8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6E8D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E6E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E6E8D"/>
    <w:rPr>
      <w:rFonts w:ascii="Calibri" w:eastAsia="Calibri" w:hAnsi="Calibri" w:cs="Times New Roman"/>
      <w:b/>
      <w:bCs/>
      <w:sz w:val="20"/>
      <w:szCs w:val="20"/>
    </w:rPr>
  </w:style>
  <w:style w:type="table" w:styleId="ac">
    <w:name w:val="Table Grid"/>
    <w:basedOn w:val="a1"/>
    <w:uiPriority w:val="59"/>
    <w:rsid w:val="0090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900C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900CE2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301758"/>
    <w:rPr>
      <w:rFonts w:ascii="Helios" w:hAnsi="Helios" w:hint="default"/>
      <w:b w:val="0"/>
      <w:bCs w:val="0"/>
      <w:i w:val="0"/>
      <w:iCs w:val="0"/>
      <w:color w:val="242021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1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16FED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1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16F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10">
    <w:name w:val="ft10"/>
    <w:rsid w:val="000B7F7A"/>
  </w:style>
  <w:style w:type="character" w:customStyle="1" w:styleId="ft4659">
    <w:name w:val="ft4659"/>
    <w:rsid w:val="000B7F7A"/>
  </w:style>
  <w:style w:type="character" w:customStyle="1" w:styleId="ft4687">
    <w:name w:val="ft4687"/>
    <w:rsid w:val="000B7F7A"/>
  </w:style>
  <w:style w:type="character" w:customStyle="1" w:styleId="ft4700">
    <w:name w:val="ft4700"/>
    <w:rsid w:val="000B7F7A"/>
  </w:style>
  <w:style w:type="character" w:customStyle="1" w:styleId="ft4706">
    <w:name w:val="ft4706"/>
    <w:rsid w:val="000B7F7A"/>
  </w:style>
  <w:style w:type="character" w:customStyle="1" w:styleId="ft6">
    <w:name w:val="ft6"/>
    <w:rsid w:val="000B7F7A"/>
  </w:style>
  <w:style w:type="character" w:customStyle="1" w:styleId="ft4712">
    <w:name w:val="ft4712"/>
    <w:rsid w:val="000B7F7A"/>
  </w:style>
  <w:style w:type="character" w:customStyle="1" w:styleId="ft4718">
    <w:name w:val="ft4718"/>
    <w:rsid w:val="000B7F7A"/>
  </w:style>
  <w:style w:type="character" w:customStyle="1" w:styleId="ft4744">
    <w:name w:val="ft4744"/>
    <w:rsid w:val="000B7F7A"/>
  </w:style>
  <w:style w:type="character" w:customStyle="1" w:styleId="ft4779">
    <w:name w:val="ft4779"/>
    <w:rsid w:val="000B7F7A"/>
  </w:style>
  <w:style w:type="character" w:customStyle="1" w:styleId="ft4819">
    <w:name w:val="ft4819"/>
    <w:rsid w:val="000B7F7A"/>
  </w:style>
  <w:style w:type="character" w:customStyle="1" w:styleId="ft4863">
    <w:name w:val="ft4863"/>
    <w:rsid w:val="000B7F7A"/>
  </w:style>
  <w:style w:type="character" w:customStyle="1" w:styleId="ft4911">
    <w:name w:val="ft4911"/>
    <w:rsid w:val="000B7F7A"/>
  </w:style>
  <w:style w:type="paragraph" w:styleId="a3">
    <w:name w:val="List Paragraph"/>
    <w:basedOn w:val="a"/>
    <w:uiPriority w:val="34"/>
    <w:qFormat/>
    <w:rsid w:val="000B7F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5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93A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E6E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E6E8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6E8D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E6E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E6E8D"/>
    <w:rPr>
      <w:rFonts w:ascii="Calibri" w:eastAsia="Calibri" w:hAnsi="Calibri" w:cs="Times New Roman"/>
      <w:b/>
      <w:bCs/>
      <w:sz w:val="20"/>
      <w:szCs w:val="20"/>
    </w:rPr>
  </w:style>
  <w:style w:type="table" w:styleId="ac">
    <w:name w:val="Table Grid"/>
    <w:basedOn w:val="a1"/>
    <w:uiPriority w:val="59"/>
    <w:rsid w:val="0090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900C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900CE2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301758"/>
    <w:rPr>
      <w:rFonts w:ascii="Helios" w:hAnsi="Helios" w:hint="default"/>
      <w:b w:val="0"/>
      <w:bCs w:val="0"/>
      <w:i w:val="0"/>
      <w:iCs w:val="0"/>
      <w:color w:val="242021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1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16FED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16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16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91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1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49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698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687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28</Pages>
  <Words>11808</Words>
  <Characters>67312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Prorector-NMR</dc:creator>
  <cp:lastModifiedBy>uo_2</cp:lastModifiedBy>
  <cp:revision>7</cp:revision>
  <cp:lastPrinted>2021-01-13T08:54:00Z</cp:lastPrinted>
  <dcterms:created xsi:type="dcterms:W3CDTF">2021-01-23T07:16:00Z</dcterms:created>
  <dcterms:modified xsi:type="dcterms:W3CDTF">2021-03-22T09:49:00Z</dcterms:modified>
</cp:coreProperties>
</file>